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55" w:rsidRDefault="00974D55" w:rsidP="001D241A">
      <w:pPr>
        <w:overflowPunct w:val="0"/>
        <w:autoSpaceDE w:val="0"/>
        <w:autoSpaceDN w:val="0"/>
        <w:adjustRightInd w:val="0"/>
        <w:ind w:right="-108"/>
        <w:rPr>
          <w:rFonts w:ascii="Times New Roman" w:hAnsi="Times New Roman" w:cs="Arial"/>
          <w:b/>
        </w:rPr>
      </w:pPr>
    </w:p>
    <w:p w:rsidR="000C0A72" w:rsidRDefault="000C0A72" w:rsidP="001D241A">
      <w:pPr>
        <w:overflowPunct w:val="0"/>
        <w:autoSpaceDE w:val="0"/>
        <w:autoSpaceDN w:val="0"/>
        <w:adjustRightInd w:val="0"/>
        <w:ind w:right="-108"/>
        <w:rPr>
          <w:rFonts w:ascii="Times New Roman" w:hAnsi="Times New Roman" w:cs="Arial"/>
          <w:b/>
        </w:rPr>
      </w:pPr>
    </w:p>
    <w:p w:rsidR="00F55C2C" w:rsidRPr="00F55C2C" w:rsidRDefault="00310FD3" w:rsidP="00F55C2C">
      <w:pPr>
        <w:widowControl w:val="0"/>
        <w:suppressAutoHyphens/>
        <w:spacing w:after="29" w:line="240" w:lineRule="auto"/>
        <w:ind w:right="50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55C2C"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АДМИНИСТРАЦИЯ ТЕРСКОГО СЕЛЬСКОГО ПОСЕЛЕНИЯ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ГРОЗНЕНСКОГО МУНИЦИПАЛЬНОГО РАЙОНА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ЧЕЧЕНСКОЙ РЕСПУБЛИКИ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НОХЧИЙН РЕСПУБЛИКИН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СОЬЛЖА-Г</w:t>
      </w:r>
      <w:proofErr w:type="gramStart"/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I</w:t>
      </w:r>
      <w:proofErr w:type="gramEnd"/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АЛИН МУНИЦИПАЛЬНИ КЪОШТАН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Ч1АЬНТИ-ЮЬРТАН АДМИНИСТРАЦИ</w:t>
      </w:r>
    </w:p>
    <w:p w:rsidR="00F55C2C" w:rsidRPr="00F55C2C" w:rsidRDefault="00F55C2C" w:rsidP="00F55C2C">
      <w:pPr>
        <w:widowControl w:val="0"/>
        <w:suppressAutoHyphens/>
        <w:spacing w:after="0" w:line="266" w:lineRule="auto"/>
        <w:ind w:left="2715" w:hanging="10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 xml:space="preserve">                   </w:t>
      </w:r>
    </w:p>
    <w:p w:rsidR="00F55C2C" w:rsidRPr="00F55C2C" w:rsidRDefault="00F55C2C" w:rsidP="00F55C2C">
      <w:pPr>
        <w:spacing w:after="200" w:line="276" w:lineRule="auto"/>
        <w:ind w:left="2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5C2C">
        <w:rPr>
          <w:rFonts w:ascii="Times New Roman" w:eastAsia="Arial" w:hAnsi="Times New Roman" w:cs="Times New Roman"/>
          <w:sz w:val="28"/>
          <w:szCs w:val="28"/>
        </w:rPr>
        <w:t>ПОСТАНОВЛЕНИЕ</w:t>
      </w:r>
    </w:p>
    <w:p w:rsidR="00F55C2C" w:rsidRPr="00F55C2C" w:rsidRDefault="00F55C2C" w:rsidP="00F55C2C">
      <w:pPr>
        <w:suppressAutoHyphens/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                    </w:t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</w:t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№____</w:t>
      </w:r>
    </w:p>
    <w:p w:rsidR="00F55C2C" w:rsidRPr="00F55C2C" w:rsidRDefault="00F55C2C" w:rsidP="00F55C2C">
      <w:pPr>
        <w:suppressAutoHyphens/>
        <w:spacing w:after="0"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>с. Терское</w:t>
      </w:r>
    </w:p>
    <w:p w:rsidR="00F55C2C" w:rsidRPr="00F55C2C" w:rsidRDefault="00F55C2C" w:rsidP="00F55C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743073" w:rsidRDefault="00F377BF" w:rsidP="007430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F65585" w:rsidRPr="00F65585" w:rsidRDefault="00F65585" w:rsidP="00F6558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 постановление от 25.05.2020 № 04 «Об утверждении программы в области энергоснабжения и повышения энергетической эффективности сельского поселения н</w:t>
      </w:r>
      <w:bookmarkStart w:id="0" w:name="_GoBack"/>
      <w:bookmarkEnd w:id="0"/>
      <w:r w:rsidRPr="00F6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2020-2021гг. и на перспективу до 2022 года»</w:t>
      </w:r>
    </w:p>
    <w:p w:rsidR="00F65585" w:rsidRPr="00F65585" w:rsidRDefault="00F65585" w:rsidP="00F655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85" w:rsidRPr="00F65585" w:rsidRDefault="00F65585" w:rsidP="00F6558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прокуратуры Грозненского района № 18-14-21 от 09.06.2021 года на постановление от 25.05.2020 № 04 «Об утверждении программы в области энергоснабжения и повышения энергетической эффективности сельского поселения на 2020-2021гг. и на перспективу до 2022 года» администрация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Грозненского муниципального района Чеченской Республики </w:t>
      </w:r>
    </w:p>
    <w:p w:rsidR="00F65585" w:rsidRPr="00F65585" w:rsidRDefault="00F65585" w:rsidP="00F6558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65585" w:rsidRPr="00F65585" w:rsidRDefault="00F65585" w:rsidP="00F6558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585" w:rsidRPr="00F65585" w:rsidRDefault="00F65585" w:rsidP="00F6558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Программу в области энергоснабжения и повышения энергетической эффективности сельского поселения на 2020-2021гг. и на перспективу до 2022 года, путем следующих  задач и мероприятий:</w:t>
      </w:r>
    </w:p>
    <w:p w:rsidR="00F65585" w:rsidRPr="00F65585" w:rsidRDefault="00F65585" w:rsidP="00F65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тенденций и проблем в сфере энергосбережения и повышения энергетической эффективности на территории субъекта Российской Федерации;</w:t>
      </w:r>
    </w:p>
    <w:p w:rsidR="00F65585" w:rsidRPr="00F65585" w:rsidRDefault="00F65585" w:rsidP="00F65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задачи и приоритеты развития энергосбережения и повышения энергетической эффективности на территории субъекта Российской Федерации;</w:t>
      </w:r>
    </w:p>
    <w:p w:rsidR="00F65585" w:rsidRPr="00F65585" w:rsidRDefault="00F65585" w:rsidP="00F65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выражении, в том числе экономического эффекта от реализации соответствующей программы, сроки проведения таких мероприятий в соответствии с настоящим документом;</w:t>
      </w:r>
    </w:p>
    <w:p w:rsidR="00F65585" w:rsidRPr="00F65585" w:rsidRDefault="00F65585" w:rsidP="00F65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соответствующей программы; </w:t>
      </w:r>
    </w:p>
    <w:p w:rsidR="00F65585" w:rsidRPr="00F65585" w:rsidRDefault="00F65585" w:rsidP="00F65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информации об источниках финансирования мероприятий с указанием отдельно бюджетных (при их наличии) и внебюджетных (при их наличии) источников финансирования таких мероприятий. </w:t>
      </w:r>
    </w:p>
    <w:p w:rsidR="00F65585" w:rsidRPr="00F65585" w:rsidRDefault="00F65585" w:rsidP="00F65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 по развитию жилищно-коммунального хозяйства, капитального ремонта жилых и (или) многоквартирных домов и с иными мероприятиями, предусмотренными другими документами стратегического планирования; </w:t>
      </w:r>
    </w:p>
    <w:p w:rsidR="00F65585" w:rsidRPr="00F65585" w:rsidRDefault="00F65585" w:rsidP="00F65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мероприятия, в том числе с участием государства по оснащению приборами учета используемых энергетических ресурсов в жилищном фонде; </w:t>
      </w:r>
    </w:p>
    <w:p w:rsidR="00F65585" w:rsidRPr="00F65585" w:rsidRDefault="00F65585" w:rsidP="00F65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энергосбережению и повышению энергетической эффективности жилищного фонда, систем коммунальной инфраструктуры; </w:t>
      </w:r>
    </w:p>
    <w:p w:rsidR="00F65585" w:rsidRPr="00F65585" w:rsidRDefault="00F65585" w:rsidP="00F65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выявлению бесхозяйных объектов недвижимого имущества,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такие, бесхозяйные объекты недвижимого имущества; </w:t>
      </w:r>
    </w:p>
    <w:p w:rsidR="00F65585" w:rsidRPr="00F65585" w:rsidRDefault="00F65585" w:rsidP="00F65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стимулированию производителей и потребителей энергетических ресурсов проведению мероприятий по энергосбережению, повышению энергетической эффективности и сокращению потерь энергетических ресурсов; </w:t>
      </w:r>
    </w:p>
    <w:p w:rsidR="00F65585" w:rsidRPr="00F65585" w:rsidRDefault="00F65585" w:rsidP="00F65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использованию в качестве источников энергии вторичных энергетических ресурсов;</w:t>
      </w:r>
    </w:p>
    <w:p w:rsidR="00F65585" w:rsidRPr="00F65585" w:rsidRDefault="00F65585" w:rsidP="00F65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информационному обеспечению указанных мероприятий.</w:t>
      </w:r>
    </w:p>
    <w:p w:rsidR="00F65585" w:rsidRPr="00F65585" w:rsidRDefault="00F65585" w:rsidP="00F6558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Терского</w:t>
      </w:r>
      <w:r w:rsidRPr="00F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«Интернет».</w:t>
      </w:r>
    </w:p>
    <w:p w:rsidR="00F65585" w:rsidRPr="00F65585" w:rsidRDefault="00F65585" w:rsidP="00F6558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F6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377BF" w:rsidRPr="00FD495C" w:rsidRDefault="00F377BF" w:rsidP="00035BC4">
      <w:pPr>
        <w:jc w:val="both"/>
        <w:rPr>
          <w:rFonts w:ascii="Times New Roman" w:hAnsi="Times New Roman"/>
          <w:sz w:val="28"/>
          <w:szCs w:val="28"/>
        </w:rPr>
      </w:pPr>
    </w:p>
    <w:p w:rsidR="009C6F14" w:rsidRDefault="00E31A04" w:rsidP="00B50362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FD3" w:rsidRPr="000E2335">
        <w:rPr>
          <w:sz w:val="28"/>
          <w:szCs w:val="28"/>
        </w:rPr>
        <w:t>Глава администрации</w:t>
      </w:r>
    </w:p>
    <w:p w:rsidR="007E0636" w:rsidRDefault="00310FD3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  <w:r>
        <w:rPr>
          <w:sz w:val="28"/>
          <w:szCs w:val="28"/>
        </w:rPr>
        <w:t xml:space="preserve"> </w:t>
      </w:r>
      <w:r w:rsidR="00F55C2C">
        <w:rPr>
          <w:sz w:val="28"/>
          <w:szCs w:val="28"/>
        </w:rPr>
        <w:t>Терского</w:t>
      </w:r>
      <w:r w:rsidR="00E31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</w:t>
      </w:r>
      <w:r w:rsidR="009C6F14">
        <w:rPr>
          <w:sz w:val="28"/>
          <w:szCs w:val="28"/>
        </w:rPr>
        <w:t xml:space="preserve">      </w:t>
      </w:r>
      <w:r w:rsidR="00F55C2C">
        <w:rPr>
          <w:sz w:val="28"/>
          <w:szCs w:val="28"/>
        </w:rPr>
        <w:t xml:space="preserve">  </w:t>
      </w:r>
      <w:r w:rsidR="009C6F14">
        <w:rPr>
          <w:sz w:val="28"/>
          <w:szCs w:val="28"/>
        </w:rPr>
        <w:t xml:space="preserve">      </w:t>
      </w:r>
      <w:r w:rsidR="00F55C2C">
        <w:rPr>
          <w:sz w:val="28"/>
          <w:szCs w:val="28"/>
        </w:rPr>
        <w:t>Ш.С. Ахмадов</w:t>
      </w:r>
      <w:r w:rsidR="009C6F14">
        <w:rPr>
          <w:sz w:val="28"/>
          <w:szCs w:val="28"/>
        </w:rPr>
        <w:t xml:space="preserve">       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rFonts w:ascii="Arial" w:hAnsi="Arial" w:cs="Arial"/>
          <w:color w:val="3C3C3C"/>
          <w:sz w:val="23"/>
          <w:szCs w:val="23"/>
        </w:rPr>
        <w:tab/>
      </w: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6D14AE" w:rsidRPr="00F377BF" w:rsidRDefault="00310FD3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bookmarkStart w:id="1" w:name="Par33"/>
      <w:bookmarkEnd w:id="1"/>
    </w:p>
    <w:sectPr w:rsidR="006D14AE" w:rsidRPr="00F377BF" w:rsidSect="00F377BF">
      <w:footerReference w:type="even" r:id="rId8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0E" w:rsidRDefault="00BE2C0E" w:rsidP="006D14AE">
      <w:pPr>
        <w:spacing w:after="0" w:line="240" w:lineRule="auto"/>
      </w:pPr>
      <w:r>
        <w:separator/>
      </w:r>
    </w:p>
  </w:endnote>
  <w:endnote w:type="continuationSeparator" w:id="0">
    <w:p w:rsidR="00BE2C0E" w:rsidRDefault="00BE2C0E" w:rsidP="006D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8B" w:rsidRDefault="0062349B" w:rsidP="00A9099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846D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3A8B" w:rsidRDefault="00BE2C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0E" w:rsidRDefault="00BE2C0E" w:rsidP="006D14AE">
      <w:pPr>
        <w:spacing w:after="0" w:line="240" w:lineRule="auto"/>
      </w:pPr>
      <w:r>
        <w:separator/>
      </w:r>
    </w:p>
  </w:footnote>
  <w:footnote w:type="continuationSeparator" w:id="0">
    <w:p w:rsidR="00BE2C0E" w:rsidRDefault="00BE2C0E" w:rsidP="006D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009"/>
    <w:multiLevelType w:val="hybridMultilevel"/>
    <w:tmpl w:val="2184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C38"/>
    <w:rsid w:val="00002039"/>
    <w:rsid w:val="00035BC4"/>
    <w:rsid w:val="0005611A"/>
    <w:rsid w:val="00056F35"/>
    <w:rsid w:val="000A7383"/>
    <w:rsid w:val="000B43ED"/>
    <w:rsid w:val="000C0A72"/>
    <w:rsid w:val="000C6823"/>
    <w:rsid w:val="000E2455"/>
    <w:rsid w:val="000E7CB1"/>
    <w:rsid w:val="00166349"/>
    <w:rsid w:val="001A312C"/>
    <w:rsid w:val="001A3805"/>
    <w:rsid w:val="001D5E3E"/>
    <w:rsid w:val="002036C5"/>
    <w:rsid w:val="00220C1D"/>
    <w:rsid w:val="002942F6"/>
    <w:rsid w:val="002A45B4"/>
    <w:rsid w:val="002A53E4"/>
    <w:rsid w:val="002C7A89"/>
    <w:rsid w:val="00310FD3"/>
    <w:rsid w:val="003159D6"/>
    <w:rsid w:val="00320D61"/>
    <w:rsid w:val="0037310A"/>
    <w:rsid w:val="003822B4"/>
    <w:rsid w:val="00397575"/>
    <w:rsid w:val="003A65A0"/>
    <w:rsid w:val="003B08C2"/>
    <w:rsid w:val="0042018F"/>
    <w:rsid w:val="00527FA5"/>
    <w:rsid w:val="00534BBD"/>
    <w:rsid w:val="005426E8"/>
    <w:rsid w:val="0059480E"/>
    <w:rsid w:val="0062349B"/>
    <w:rsid w:val="00624085"/>
    <w:rsid w:val="00674B12"/>
    <w:rsid w:val="00694ED4"/>
    <w:rsid w:val="006D14AE"/>
    <w:rsid w:val="006E4231"/>
    <w:rsid w:val="006F4E2E"/>
    <w:rsid w:val="00782ADF"/>
    <w:rsid w:val="007E0636"/>
    <w:rsid w:val="007E245C"/>
    <w:rsid w:val="0080422E"/>
    <w:rsid w:val="00847D1A"/>
    <w:rsid w:val="008846D2"/>
    <w:rsid w:val="008D05F2"/>
    <w:rsid w:val="008D083B"/>
    <w:rsid w:val="008F14A2"/>
    <w:rsid w:val="009153EC"/>
    <w:rsid w:val="00974D55"/>
    <w:rsid w:val="009C6F14"/>
    <w:rsid w:val="00A17231"/>
    <w:rsid w:val="00A21C38"/>
    <w:rsid w:val="00A22F8C"/>
    <w:rsid w:val="00A93181"/>
    <w:rsid w:val="00AA1998"/>
    <w:rsid w:val="00B05C5D"/>
    <w:rsid w:val="00B719FC"/>
    <w:rsid w:val="00B75B04"/>
    <w:rsid w:val="00BE2C0E"/>
    <w:rsid w:val="00C670E1"/>
    <w:rsid w:val="00E31A04"/>
    <w:rsid w:val="00E67F46"/>
    <w:rsid w:val="00ED18AB"/>
    <w:rsid w:val="00F35DC9"/>
    <w:rsid w:val="00F377BF"/>
    <w:rsid w:val="00F44EDC"/>
    <w:rsid w:val="00F55C2C"/>
    <w:rsid w:val="00F65585"/>
    <w:rsid w:val="00FB244B"/>
    <w:rsid w:val="00FD16C8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1D"/>
    <w:rPr>
      <w:b/>
      <w:bCs/>
    </w:rPr>
  </w:style>
  <w:style w:type="paragraph" w:styleId="a5">
    <w:name w:val="List Paragraph"/>
    <w:basedOn w:val="a"/>
    <w:uiPriority w:val="34"/>
    <w:qFormat/>
    <w:rsid w:val="00542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6C5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6D1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D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14AE"/>
  </w:style>
  <w:style w:type="paragraph" w:styleId="ac">
    <w:name w:val="header"/>
    <w:basedOn w:val="a"/>
    <w:link w:val="ad"/>
    <w:uiPriority w:val="99"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14AE"/>
  </w:style>
  <w:style w:type="paragraph" w:customStyle="1" w:styleId="a00">
    <w:name w:val="a0"/>
    <w:basedOn w:val="a"/>
    <w:rsid w:val="0003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3pt"/>
    <w:basedOn w:val="a0"/>
    <w:rsid w:val="00035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1D"/>
    <w:rPr>
      <w:b/>
      <w:bCs/>
    </w:rPr>
  </w:style>
  <w:style w:type="paragraph" w:styleId="a5">
    <w:name w:val="List Paragraph"/>
    <w:basedOn w:val="a"/>
    <w:uiPriority w:val="34"/>
    <w:qFormat/>
    <w:rsid w:val="00542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6C5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6D1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D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14AE"/>
  </w:style>
  <w:style w:type="paragraph" w:styleId="ac">
    <w:name w:val="header"/>
    <w:basedOn w:val="a"/>
    <w:link w:val="ad"/>
    <w:uiPriority w:val="99"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</cp:lastModifiedBy>
  <cp:revision>29</cp:revision>
  <cp:lastPrinted>2021-07-16T15:05:00Z</cp:lastPrinted>
  <dcterms:created xsi:type="dcterms:W3CDTF">2021-04-26T07:56:00Z</dcterms:created>
  <dcterms:modified xsi:type="dcterms:W3CDTF">2021-07-16T15:07:00Z</dcterms:modified>
</cp:coreProperties>
</file>