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67" w:rsidRPr="00C30968" w:rsidRDefault="00836867" w:rsidP="00836867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Pr="00C30968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836867" w:rsidRPr="00C30968" w:rsidRDefault="00836867" w:rsidP="00836867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836867" w:rsidRPr="00C30968" w:rsidRDefault="00836867" w:rsidP="00836867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3096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836867" w:rsidRDefault="00836867" w:rsidP="00836867">
      <w:pPr>
        <w:rPr>
          <w:rFonts w:ascii="Times New Roman" w:hAnsi="Times New Roman" w:cs="Times New Roman"/>
          <w:sz w:val="28"/>
          <w:szCs w:val="28"/>
        </w:rPr>
      </w:pPr>
    </w:p>
    <w:p w:rsidR="00836867" w:rsidRPr="008C19F3" w:rsidRDefault="00836867" w:rsidP="00836867">
      <w:pPr>
        <w:spacing w:after="0" w:line="256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 xml:space="preserve">НОХЧИЙН РЕСПУБЛИКИН </w:t>
      </w:r>
    </w:p>
    <w:p w:rsidR="00836867" w:rsidRPr="008C19F3" w:rsidRDefault="00836867" w:rsidP="00836867">
      <w:pPr>
        <w:spacing w:after="0" w:line="256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СОЬЛЖА-Г</w:t>
      </w:r>
      <w:r w:rsidRPr="008C19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9F3">
        <w:rPr>
          <w:rFonts w:ascii="Times New Roman" w:hAnsi="Times New Roman" w:cs="Times New Roman"/>
          <w:sz w:val="28"/>
          <w:szCs w:val="28"/>
        </w:rPr>
        <w:t>АЛИН МУНИЦИПАЛЬНИ КЪОШТАН</w:t>
      </w:r>
    </w:p>
    <w:p w:rsidR="00836867" w:rsidRPr="008C19F3" w:rsidRDefault="00836867" w:rsidP="00836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9F3">
        <w:rPr>
          <w:rFonts w:ascii="Times New Roman" w:hAnsi="Times New Roman" w:cs="Times New Roman"/>
          <w:sz w:val="28"/>
          <w:szCs w:val="28"/>
        </w:rPr>
        <w:t>Ч1АЬНТИ-ЮЬРТАН АДМИНИСТРАЦИ</w:t>
      </w:r>
    </w:p>
    <w:p w:rsidR="00836867" w:rsidRPr="00C30968" w:rsidRDefault="00836867" w:rsidP="00836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867" w:rsidRPr="00C30968" w:rsidRDefault="00836867" w:rsidP="00836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867" w:rsidRPr="00C30968" w:rsidRDefault="00836867" w:rsidP="00836867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867" w:rsidRDefault="00836867" w:rsidP="00836867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30968">
        <w:rPr>
          <w:sz w:val="28"/>
          <w:szCs w:val="28"/>
        </w:rPr>
        <w:tab/>
      </w:r>
      <w:r w:rsidRPr="00C309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№____</w:t>
      </w:r>
    </w:p>
    <w:p w:rsidR="00836867" w:rsidRPr="00C30968" w:rsidRDefault="00836867" w:rsidP="00836867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0968">
        <w:rPr>
          <w:sz w:val="28"/>
          <w:szCs w:val="28"/>
        </w:rPr>
        <w:t>с.Терское</w:t>
      </w:r>
    </w:p>
    <w:p w:rsidR="00836867" w:rsidRDefault="00836867" w:rsidP="00836867">
      <w:pPr>
        <w:rPr>
          <w:sz w:val="16"/>
          <w:szCs w:val="16"/>
        </w:rPr>
      </w:pPr>
    </w:p>
    <w:p w:rsidR="001D05BD" w:rsidRDefault="001D05BD" w:rsidP="001D05B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1D05BD">
        <w:rPr>
          <w:b/>
          <w:spacing w:val="2"/>
          <w:sz w:val="28"/>
          <w:szCs w:val="28"/>
        </w:rPr>
        <w:t>Об утверждении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237C8C" w:rsidRDefault="00237C8C" w:rsidP="00237C8C">
      <w:pPr>
        <w:shd w:val="clear" w:color="auto" w:fill="FFFFFF"/>
        <w:spacing w:after="0" w:line="288" w:lineRule="atLeast"/>
        <w:ind w:left="426" w:firstLine="994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37C8C" w:rsidRPr="00237C8C" w:rsidRDefault="00237C8C" w:rsidP="00082D26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 с</w:t>
      </w:r>
      <w:r w:rsidR="001D0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абзаце</w:t>
      </w:r>
      <w:r w:rsid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вторы</w:t>
      </w:r>
      <w:r w:rsidR="001D0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EE0320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 w:rsidR="001D05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EE0320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</w:t>
      </w:r>
      <w:r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79 </w:t>
      </w:r>
      <w:hyperlink r:id="rId6" w:history="1">
        <w:r w:rsidRPr="00F4190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082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постановляю</w:t>
      </w:r>
    </w:p>
    <w:p w:rsidR="001D05BD" w:rsidRPr="001D05BD" w:rsidRDefault="00237C8C" w:rsidP="001D05BD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237C8C">
        <w:rPr>
          <w:spacing w:val="2"/>
          <w:sz w:val="28"/>
          <w:szCs w:val="28"/>
        </w:rPr>
        <w:br/>
      </w:r>
      <w:r w:rsidR="00836867">
        <w:rPr>
          <w:spacing w:val="2"/>
          <w:sz w:val="28"/>
          <w:szCs w:val="28"/>
        </w:rPr>
        <w:tab/>
      </w:r>
      <w:r w:rsidRPr="001D05BD">
        <w:rPr>
          <w:spacing w:val="2"/>
          <w:sz w:val="28"/>
          <w:szCs w:val="28"/>
        </w:rPr>
        <w:t xml:space="preserve">1. Утвердить </w:t>
      </w:r>
      <w:r w:rsidR="00EE0320" w:rsidRPr="001D05BD">
        <w:rPr>
          <w:spacing w:val="2"/>
          <w:sz w:val="28"/>
          <w:szCs w:val="28"/>
        </w:rPr>
        <w:t xml:space="preserve">прилагаемый </w:t>
      </w:r>
      <w:r w:rsidRPr="001D05BD">
        <w:rPr>
          <w:spacing w:val="2"/>
          <w:sz w:val="28"/>
          <w:szCs w:val="28"/>
        </w:rPr>
        <w:t xml:space="preserve">Порядок </w:t>
      </w:r>
      <w:r w:rsidR="001D05BD" w:rsidRPr="001D05BD">
        <w:rPr>
          <w:spacing w:val="2"/>
          <w:sz w:val="28"/>
          <w:szCs w:val="28"/>
        </w:rPr>
        <w:t>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1D05BD">
        <w:rPr>
          <w:spacing w:val="2"/>
          <w:sz w:val="28"/>
          <w:szCs w:val="28"/>
        </w:rPr>
        <w:t xml:space="preserve">. </w:t>
      </w:r>
    </w:p>
    <w:p w:rsidR="00F41901" w:rsidRPr="00F41901" w:rsidRDefault="00836867" w:rsidP="00082D2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41901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Опубликовать настоящее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="00F41901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="00F41901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F41901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</w:t>
      </w:r>
      <w:r w:rsidR="00F41901" w:rsidRPr="00F419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</w:p>
    <w:p w:rsidR="00CF1D95" w:rsidRDefault="00836867" w:rsidP="00CF1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901" w:rsidRPr="00F41901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направлению в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F41901" w:rsidRPr="00F41901">
        <w:rPr>
          <w:rFonts w:ascii="Times New Roman" w:hAnsi="Times New Roman" w:cs="Times New Roman"/>
          <w:sz w:val="28"/>
          <w:szCs w:val="28"/>
        </w:rPr>
        <w:t xml:space="preserve">района/города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F41901" w:rsidRPr="00F41901">
        <w:rPr>
          <w:rFonts w:ascii="Times New Roman" w:hAnsi="Times New Roman" w:cs="Times New Roman"/>
          <w:sz w:val="28"/>
          <w:szCs w:val="28"/>
          <w:lang/>
        </w:rPr>
        <w:t>З</w:t>
      </w:r>
      <w:r w:rsidR="00F41901" w:rsidRPr="00F41901">
        <w:rPr>
          <w:rFonts w:ascii="Times New Roman" w:eastAsia="Calibri" w:hAnsi="Times New Roman" w:cs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CF1D95" w:rsidRDefault="00836867" w:rsidP="00CF1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F1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37C8C"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</w:t>
      </w:r>
      <w:r w:rsidR="00CF1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следующий день после дня</w:t>
      </w:r>
      <w:r w:rsidR="00237C8C" w:rsidRPr="00237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официального опубликования.</w:t>
      </w:r>
    </w:p>
    <w:p w:rsidR="00CF1D95" w:rsidRDefault="00CF1D95" w:rsidP="00CF1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36867" w:rsidRDefault="00836867" w:rsidP="00CF1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1D95" w:rsidRPr="00D4047A" w:rsidRDefault="00CF1D95" w:rsidP="00CF1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CF1D95" w:rsidRPr="00D4047A" w:rsidRDefault="00836867" w:rsidP="00CF1D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="00CF1D95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F1D95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F1D95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CF1D95" w:rsidRPr="00D40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Ш.С.Ахмадов</w:t>
      </w:r>
    </w:p>
    <w:p w:rsidR="00CF1D95" w:rsidRPr="00553C4F" w:rsidRDefault="00CF1D95" w:rsidP="00CF1D9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1D95" w:rsidRPr="00237C8C" w:rsidRDefault="00CF1D95" w:rsidP="005D78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36867" w:rsidRPr="00836867" w:rsidRDefault="00836867" w:rsidP="00836867">
      <w:pPr>
        <w:shd w:val="clear" w:color="auto" w:fill="FFFFFF"/>
        <w:spacing w:after="0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УТВЕРЖДЕН</w:t>
      </w:r>
      <w:r w:rsidR="00021D94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021D94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</w:p>
    <w:p w:rsidR="00021D94" w:rsidRPr="00836867" w:rsidRDefault="00021D94" w:rsidP="004745CB">
      <w:pPr>
        <w:shd w:val="clear" w:color="auto" w:fill="FFFFFF"/>
        <w:spacing w:after="225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836867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21.11.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 г. №</w:t>
      </w:r>
      <w:r w:rsidR="00836867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</w:t>
      </w:r>
    </w:p>
    <w:p w:rsidR="004745CB" w:rsidRPr="004745CB" w:rsidRDefault="004745CB" w:rsidP="004745CB">
      <w:pPr>
        <w:shd w:val="clear" w:color="auto" w:fill="FFFFFF"/>
        <w:spacing w:before="375" w:after="225" w:line="24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6"/>
          <w:szCs w:val="24"/>
          <w:lang w:eastAsia="ru-RU"/>
        </w:rPr>
      </w:pPr>
    </w:p>
    <w:p w:rsidR="00836867" w:rsidRDefault="00836867" w:rsidP="008368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237C8C" w:rsidRPr="00D326F5" w:rsidRDefault="00D326F5" w:rsidP="008368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hAnsi="Times New Roman" w:cs="Times New Roman"/>
          <w:b/>
          <w:spacing w:val="2"/>
          <w:sz w:val="28"/>
          <w:szCs w:val="28"/>
        </w:rPr>
        <w:t>принятия решений об осуществлении бюджетных инвестиций на подготовку обоснования инвестиций и проведение его тех</w:t>
      </w:r>
      <w:r w:rsidR="0012408E">
        <w:rPr>
          <w:rFonts w:ascii="Times New Roman" w:hAnsi="Times New Roman" w:cs="Times New Roman"/>
          <w:b/>
          <w:spacing w:val="2"/>
          <w:sz w:val="28"/>
          <w:szCs w:val="28"/>
        </w:rPr>
        <w:t>нологического и ценового аудита</w:t>
      </w:r>
      <w:bookmarkStart w:id="0" w:name="_GoBack"/>
      <w:bookmarkEnd w:id="0"/>
    </w:p>
    <w:p w:rsidR="00D326F5" w:rsidRPr="00D326F5" w:rsidRDefault="00D326F5" w:rsidP="00D326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</w:t>
      </w:r>
      <w:r w:rsidR="00836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</w:t>
      </w:r>
      <w:r w:rsidRPr="00D326F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щие положения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устанавливает процедуру принятия решений об осуществлении бюджетных инвестиций из бюджета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 бюджетным учреждениям и муниципальным автономным учреждениям (далее - учреждения), муниципальным унитарным предприятиям (далее - предприятия)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Инициаторами подготовки и разработчиками проекта решения об осуществлении бюджетных инвестиций на подготовку обоснования инвестиций и проведение его технологического и ценового аудита выступают главные распорядители бюджетных средств бюджета </w:t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="00836867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главные распорядители), в ведомственном подчинении которых находятся соответствующие учреждения (в том числе казенные), предприятия.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решения подготавливается в форме распоряжения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поселения.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Бюджетные инвестиции на подготовку обоснования инвестиций и аудит предоставляются муниципальным заказчикам </w:t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учреждениям, предприятиям, которым в соответствии с действующим законодательством переданы полномочия муниципального заказчика по заключению и исполнению муниципальных контрактов.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Финансирование расходов на предоставление бюджетных инвестиций на подготовку обоснования инвестиций и аудит осуществляется в пределах бюджетных ассигнований, предусмотренных решением Совета 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депутатов </w:t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="00836867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бюджете </w:t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главному распорядителю на соответствующие цели.</w:t>
      </w:r>
    </w:p>
    <w:p w:rsidR="00D326F5" w:rsidRPr="00836867" w:rsidRDefault="00D326F5" w:rsidP="0083686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Принятие решений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Принятие решения осуществляется путем: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включения объекта (объектов) в муниципальную или ведомственную целевую программу;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издания соответствующего распоряжения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Терского сельского поселения</w:t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объекту (объектам), не включенному в муниципальные или ведомственные целевые программы.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Решение должно содержать в том числе: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наименование объекта капитального строительства;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наименование главного распорядителя;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наименование учреждения (в том числе казенные), предприятия;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 в эксплуатацию;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срок подготовки обоснования инвестиций и проведения его технологического и ценового аудита;</w:t>
      </w:r>
    </w:p>
    <w:p w:rsidR="00D326F5" w:rsidRPr="00836867" w:rsidRDefault="00836867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D326F5" w:rsidRPr="0083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общий (предельный) размер бюджетных инвестиций на подготовку обоснования инвестиций и аудит и его распределение по годам (в ценах соответствующих лет реализации инвестиционного проекта).</w:t>
      </w: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26F5" w:rsidRPr="00836867" w:rsidRDefault="00D326F5" w:rsidP="008368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D326F5" w:rsidRPr="00836867" w:rsidSect="008368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9A" w:rsidRDefault="00DF689A" w:rsidP="00021D94">
      <w:pPr>
        <w:spacing w:after="0" w:line="240" w:lineRule="auto"/>
      </w:pPr>
      <w:r>
        <w:separator/>
      </w:r>
    </w:p>
  </w:endnote>
  <w:endnote w:type="continuationSeparator" w:id="1">
    <w:p w:rsidR="00DF689A" w:rsidRDefault="00DF689A" w:rsidP="000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9A" w:rsidRDefault="00DF689A" w:rsidP="00021D94">
      <w:pPr>
        <w:spacing w:after="0" w:line="240" w:lineRule="auto"/>
      </w:pPr>
      <w:r>
        <w:separator/>
      </w:r>
    </w:p>
  </w:footnote>
  <w:footnote w:type="continuationSeparator" w:id="1">
    <w:p w:rsidR="00DF689A" w:rsidRDefault="00DF689A" w:rsidP="000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94" w:rsidRDefault="00021D94">
    <w:pPr>
      <w:pStyle w:val="a3"/>
      <w:jc w:val="center"/>
    </w:pPr>
  </w:p>
  <w:p w:rsidR="00021D94" w:rsidRDefault="00021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75A"/>
    <w:rsid w:val="00021D94"/>
    <w:rsid w:val="000534E3"/>
    <w:rsid w:val="00082D26"/>
    <w:rsid w:val="0012408E"/>
    <w:rsid w:val="001D05BD"/>
    <w:rsid w:val="00237C8C"/>
    <w:rsid w:val="0024175A"/>
    <w:rsid w:val="004745CB"/>
    <w:rsid w:val="00513AC5"/>
    <w:rsid w:val="00526975"/>
    <w:rsid w:val="005D7847"/>
    <w:rsid w:val="006615E0"/>
    <w:rsid w:val="00836867"/>
    <w:rsid w:val="008E77F7"/>
    <w:rsid w:val="00A20767"/>
    <w:rsid w:val="00A36EA3"/>
    <w:rsid w:val="00B25653"/>
    <w:rsid w:val="00BC0DDB"/>
    <w:rsid w:val="00CB48E0"/>
    <w:rsid w:val="00CF1D95"/>
    <w:rsid w:val="00D326F5"/>
    <w:rsid w:val="00D4047A"/>
    <w:rsid w:val="00DF689A"/>
    <w:rsid w:val="00ED5C11"/>
    <w:rsid w:val="00EE0320"/>
    <w:rsid w:val="00F4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67"/>
  </w:style>
  <w:style w:type="paragraph" w:styleId="2">
    <w:name w:val="heading 2"/>
    <w:basedOn w:val="a"/>
    <w:next w:val="a"/>
    <w:link w:val="20"/>
    <w:uiPriority w:val="9"/>
    <w:qFormat/>
    <w:rsid w:val="008368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D94"/>
  </w:style>
  <w:style w:type="paragraph" w:styleId="a5">
    <w:name w:val="footer"/>
    <w:basedOn w:val="a"/>
    <w:link w:val="a6"/>
    <w:uiPriority w:val="99"/>
    <w:unhideWhenUsed/>
    <w:rsid w:val="0002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D94"/>
  </w:style>
  <w:style w:type="paragraph" w:customStyle="1" w:styleId="headertext">
    <w:name w:val="headertext"/>
    <w:basedOn w:val="a"/>
    <w:rsid w:val="001D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0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3686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8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Admin</cp:lastModifiedBy>
  <cp:revision>6</cp:revision>
  <cp:lastPrinted>2019-10-16T12:11:00Z</cp:lastPrinted>
  <dcterms:created xsi:type="dcterms:W3CDTF">2019-10-16T11:45:00Z</dcterms:created>
  <dcterms:modified xsi:type="dcterms:W3CDTF">2019-11-25T11:52:00Z</dcterms:modified>
</cp:coreProperties>
</file>