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АДМИНИСТРАЦИЯ ТЕРСКОГО СЕЛЬСКОГО ПОСЕЛЕНИЯ</w:t>
      </w:r>
    </w:p>
    <w:p w:rsidR="00170BF9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ГРОЗНЕНСКОГО МУНИЦИПАЛЬНОГО РАЙОНА</w:t>
      </w:r>
    </w:p>
    <w:p w:rsidR="00170BF9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ЧЕЧЕНСКОЙ РЕСПУБЛИКИ</w:t>
      </w:r>
    </w:p>
    <w:p w:rsidR="00F31AA0" w:rsidRPr="00C820CB" w:rsidRDefault="00F31AA0" w:rsidP="00C820CB">
      <w:pPr>
        <w:jc w:val="center"/>
        <w:rPr>
          <w:sz w:val="28"/>
          <w:szCs w:val="28"/>
        </w:rPr>
      </w:pPr>
    </w:p>
    <w:p w:rsidR="00F31AA0" w:rsidRPr="00C820CB" w:rsidRDefault="00F31AA0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ПОСТАНОВЛЕНИЕ</w:t>
      </w:r>
    </w:p>
    <w:p w:rsidR="00F31AA0" w:rsidRPr="00C820CB" w:rsidRDefault="00F31AA0" w:rsidP="00C820CB">
      <w:pPr>
        <w:jc w:val="center"/>
        <w:rPr>
          <w:sz w:val="28"/>
          <w:szCs w:val="28"/>
        </w:rPr>
      </w:pPr>
    </w:p>
    <w:p w:rsidR="00F31AA0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 xml:space="preserve">от  </w:t>
      </w:r>
      <w:r w:rsidR="00C820CB" w:rsidRPr="00C820CB">
        <w:rPr>
          <w:sz w:val="28"/>
          <w:szCs w:val="28"/>
        </w:rPr>
        <w:t>14</w:t>
      </w:r>
      <w:r w:rsidR="00DB60D6" w:rsidRPr="00C820CB">
        <w:rPr>
          <w:sz w:val="28"/>
          <w:szCs w:val="28"/>
        </w:rPr>
        <w:t>.</w:t>
      </w:r>
      <w:r w:rsidR="00C820CB" w:rsidRPr="00C820CB">
        <w:rPr>
          <w:sz w:val="28"/>
          <w:szCs w:val="28"/>
        </w:rPr>
        <w:t>09</w:t>
      </w:r>
      <w:r w:rsidRPr="00C820CB">
        <w:rPr>
          <w:sz w:val="28"/>
          <w:szCs w:val="28"/>
        </w:rPr>
        <w:t>.201</w:t>
      </w:r>
      <w:r w:rsidR="0029322F" w:rsidRPr="00C820CB">
        <w:rPr>
          <w:sz w:val="28"/>
          <w:szCs w:val="28"/>
        </w:rPr>
        <w:t>8</w:t>
      </w:r>
      <w:r w:rsidRPr="00C820CB">
        <w:rPr>
          <w:sz w:val="28"/>
          <w:szCs w:val="28"/>
        </w:rPr>
        <w:t>г.</w:t>
      </w:r>
      <w:r w:rsidR="00682F67" w:rsidRPr="00C820CB">
        <w:rPr>
          <w:sz w:val="28"/>
          <w:szCs w:val="28"/>
        </w:rPr>
        <w:t xml:space="preserve">                      </w:t>
      </w:r>
      <w:r w:rsidR="00DB60D6" w:rsidRPr="00C820CB">
        <w:rPr>
          <w:sz w:val="28"/>
          <w:szCs w:val="28"/>
        </w:rPr>
        <w:t xml:space="preserve">  </w:t>
      </w:r>
      <w:r w:rsidR="00F31AA0" w:rsidRPr="00C820CB">
        <w:rPr>
          <w:sz w:val="28"/>
          <w:szCs w:val="28"/>
        </w:rPr>
        <w:tab/>
      </w:r>
      <w:r w:rsidR="00DB60D6" w:rsidRPr="00C820CB">
        <w:rPr>
          <w:sz w:val="28"/>
          <w:szCs w:val="28"/>
        </w:rPr>
        <w:t>с.Терское</w:t>
      </w:r>
      <w:r w:rsidR="00F31AA0" w:rsidRPr="00C820CB">
        <w:rPr>
          <w:sz w:val="28"/>
          <w:szCs w:val="28"/>
        </w:rPr>
        <w:tab/>
        <w:t xml:space="preserve">                   </w:t>
      </w:r>
      <w:r w:rsidR="00682F67" w:rsidRPr="00C820CB">
        <w:rPr>
          <w:sz w:val="28"/>
          <w:szCs w:val="28"/>
        </w:rPr>
        <w:t xml:space="preserve"> </w:t>
      </w:r>
      <w:r w:rsidRPr="00C820CB">
        <w:rPr>
          <w:sz w:val="28"/>
          <w:szCs w:val="28"/>
        </w:rPr>
        <w:t xml:space="preserve">  </w:t>
      </w:r>
      <w:r w:rsidR="00682F67" w:rsidRPr="00C820CB">
        <w:rPr>
          <w:sz w:val="28"/>
          <w:szCs w:val="28"/>
        </w:rPr>
        <w:t xml:space="preserve">       </w:t>
      </w:r>
      <w:r w:rsidR="009375E3" w:rsidRPr="00C820CB">
        <w:rPr>
          <w:sz w:val="28"/>
          <w:szCs w:val="28"/>
        </w:rPr>
        <w:t xml:space="preserve">  </w:t>
      </w:r>
      <w:r w:rsidR="00DB60D6" w:rsidRPr="00C820CB">
        <w:rPr>
          <w:sz w:val="28"/>
          <w:szCs w:val="28"/>
        </w:rPr>
        <w:t xml:space="preserve">     </w:t>
      </w:r>
      <w:r w:rsidRPr="00C820CB">
        <w:rPr>
          <w:sz w:val="28"/>
          <w:szCs w:val="28"/>
        </w:rPr>
        <w:t xml:space="preserve">   </w:t>
      </w:r>
      <w:r w:rsidR="00F31AA0" w:rsidRPr="00C820CB">
        <w:rPr>
          <w:sz w:val="28"/>
          <w:szCs w:val="28"/>
        </w:rPr>
        <w:t xml:space="preserve">   №</w:t>
      </w:r>
      <w:r w:rsidRPr="00C820CB">
        <w:rPr>
          <w:sz w:val="28"/>
          <w:szCs w:val="28"/>
        </w:rPr>
        <w:t xml:space="preserve">   </w:t>
      </w:r>
      <w:r w:rsidR="00C820CB" w:rsidRPr="00C820CB">
        <w:rPr>
          <w:sz w:val="28"/>
          <w:szCs w:val="28"/>
        </w:rPr>
        <w:t>13</w:t>
      </w:r>
    </w:p>
    <w:p w:rsidR="0074692C" w:rsidRPr="00C820CB" w:rsidRDefault="0074692C" w:rsidP="00C820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682F67" w:rsidRPr="00C820CB" w:rsidTr="00682F6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F67" w:rsidRPr="00C820CB" w:rsidRDefault="00682F67" w:rsidP="00C820CB">
            <w:pPr>
              <w:rPr>
                <w:sz w:val="28"/>
                <w:szCs w:val="28"/>
              </w:rPr>
            </w:pPr>
          </w:p>
        </w:tc>
      </w:tr>
    </w:tbl>
    <w:p w:rsidR="00C820CB" w:rsidRPr="00C820CB" w:rsidRDefault="00C820CB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Об утверждении Положений о порядке осуществления функций и полномочий учредителя муниципальных бюджетных и казенных учреждений</w:t>
      </w:r>
    </w:p>
    <w:p w:rsidR="00C820CB" w:rsidRP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 № 7- ФЗ «О некоммерческих организациях», Уставом Терского сельского поселения</w:t>
      </w:r>
      <w:r>
        <w:rPr>
          <w:sz w:val="28"/>
          <w:szCs w:val="28"/>
        </w:rPr>
        <w:t xml:space="preserve">, администрация </w:t>
      </w:r>
      <w:r w:rsidRPr="00C820CB">
        <w:rPr>
          <w:sz w:val="28"/>
          <w:szCs w:val="28"/>
        </w:rPr>
        <w:t>Терского сельского поселения</w:t>
      </w:r>
    </w:p>
    <w:p w:rsidR="00C820CB" w:rsidRDefault="00C820CB" w:rsidP="00C820CB">
      <w:pPr>
        <w:jc w:val="both"/>
        <w:rPr>
          <w:sz w:val="28"/>
          <w:szCs w:val="28"/>
        </w:rPr>
      </w:pPr>
    </w:p>
    <w:p w:rsid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C820CB">
        <w:rPr>
          <w:sz w:val="28"/>
          <w:szCs w:val="28"/>
        </w:rPr>
        <w:t>: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1. Утвердить Положение о порядке осуществления функций и полномочий учредителя муниципальных бюджетных учреждений (приложение № 1).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2. Утвердить Положение о порядке осуществления функций и полномочий учредителя муниципальных казенных учреждений (приложение № 2).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 (обнародования). </w:t>
      </w:r>
    </w:p>
    <w:p w:rsidR="00C820CB" w:rsidRPr="00C820CB" w:rsidRDefault="00C820CB" w:rsidP="00C820C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4.   Настоящее постановление подлежит размещению на официальном сайте администрации Терского сельского поселения, направлению в прокуратуру района (города) и в уполномоченный орган (Администрацию Главы и Правительства Чеченской Республики) для включения в регистр муниципальных нормативных правовых актов Чеченской Республики в порядке, определенном З</w:t>
      </w:r>
      <w:r w:rsidRPr="00C820CB">
        <w:rPr>
          <w:rFonts w:eastAsia="Calibri"/>
          <w:sz w:val="28"/>
          <w:szCs w:val="28"/>
        </w:rPr>
        <w:t xml:space="preserve">аконом Чеченской Республики от 15.12.2009 № 71-рз «О порядке организации и ведения регистра муниципальных нормативных правовых актов Чеченской Республики». </w:t>
      </w:r>
    </w:p>
    <w:p w:rsidR="00C820CB" w:rsidRPr="00C820CB" w:rsidRDefault="00C820CB" w:rsidP="00C820CB">
      <w:pPr>
        <w:rPr>
          <w:rFonts w:eastAsia="Calibri"/>
          <w:sz w:val="28"/>
          <w:szCs w:val="28"/>
        </w:rPr>
      </w:pPr>
    </w:p>
    <w:p w:rsidR="00C820CB" w:rsidRPr="00C820CB" w:rsidRDefault="00C820CB" w:rsidP="00C820CB">
      <w:pPr>
        <w:rPr>
          <w:rFonts w:eastAsia="Calibri"/>
          <w:sz w:val="28"/>
          <w:szCs w:val="28"/>
        </w:rPr>
      </w:pPr>
    </w:p>
    <w:p w:rsidR="00C820CB" w:rsidRPr="00C820CB" w:rsidRDefault="00C820CB" w:rsidP="00C820CB">
      <w:pPr>
        <w:rPr>
          <w:rFonts w:eastAsia="Calibri"/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  <w:r w:rsidRPr="00C820CB">
        <w:rPr>
          <w:sz w:val="28"/>
          <w:szCs w:val="28"/>
        </w:rPr>
        <w:t>Глава администрации</w:t>
      </w:r>
    </w:p>
    <w:p w:rsidR="00C820CB" w:rsidRPr="00C820CB" w:rsidRDefault="00C820CB" w:rsidP="00C820CB">
      <w:pPr>
        <w:rPr>
          <w:sz w:val="28"/>
          <w:szCs w:val="28"/>
        </w:rPr>
      </w:pPr>
      <w:r w:rsidRPr="00C820CB">
        <w:rPr>
          <w:sz w:val="28"/>
          <w:szCs w:val="28"/>
        </w:rPr>
        <w:t xml:space="preserve">Терского сельского поселения                                                   Ш.С. Ахмадов </w:t>
      </w: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jc w:val="right"/>
        <w:rPr>
          <w:sz w:val="28"/>
          <w:szCs w:val="28"/>
        </w:rPr>
      </w:pPr>
      <w:r w:rsidRPr="00C820CB">
        <w:rPr>
          <w:sz w:val="28"/>
          <w:szCs w:val="28"/>
        </w:rPr>
        <w:lastRenderedPageBreak/>
        <w:t>Приложение № 1</w:t>
      </w:r>
      <w:r w:rsidRPr="00C820CB"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C820CB" w:rsidRDefault="00C820CB" w:rsidP="00C820CB">
      <w:pPr>
        <w:jc w:val="right"/>
        <w:rPr>
          <w:sz w:val="28"/>
          <w:szCs w:val="28"/>
        </w:rPr>
      </w:pPr>
      <w:r w:rsidRPr="00C820CB">
        <w:rPr>
          <w:sz w:val="28"/>
          <w:szCs w:val="28"/>
        </w:rPr>
        <w:t>Терского сельского поселения</w:t>
      </w:r>
    </w:p>
    <w:p w:rsidR="00C820CB" w:rsidRPr="00C820CB" w:rsidRDefault="00C820CB" w:rsidP="00C82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14.09.2018г.  № 13</w:t>
      </w:r>
    </w:p>
    <w:p w:rsidR="00C820CB" w:rsidRP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 xml:space="preserve">ПОЛОЖЕНИЕ </w:t>
      </w:r>
    </w:p>
    <w:p w:rsidR="00C820CB" w:rsidRPr="00C820CB" w:rsidRDefault="00C820CB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о порядке осуществления функций и полномочий</w:t>
      </w:r>
    </w:p>
    <w:p w:rsidR="00C820CB" w:rsidRPr="00C820CB" w:rsidRDefault="00C820CB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учредителя муниципальных бюджетных учреждений</w:t>
      </w:r>
    </w:p>
    <w:p w:rsidR="00C820CB" w:rsidRP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1. Настоящее Положение определяет порядок осуществления функций и полномочий учредителя муниципального бюджетного учреждения Терского сельского поселения.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2. Функции и полномочия учредителя в отношении муниципального бюджетного учреждения в случае, если иное не установлено федеральными законами, иными нормативными правовыми актами осуществляются Администрацией Терского сельского поселения (далее - Администрация).</w:t>
      </w:r>
    </w:p>
    <w:p w:rsidR="00846B37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3. Администрация:</w:t>
      </w:r>
      <w:r w:rsidRPr="00C820C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820CB">
        <w:rPr>
          <w:sz w:val="28"/>
          <w:szCs w:val="28"/>
        </w:rPr>
        <w:t>а) выполняет функции и полномочия учредителя муниципального бюджетного учреждения при его создании, реорганизации, изменении типа и ликвидации;</w:t>
      </w:r>
      <w:r w:rsidRPr="00C820C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820CB">
        <w:rPr>
          <w:sz w:val="28"/>
          <w:szCs w:val="28"/>
        </w:rPr>
        <w:t>б) утверждает устав муниципального бюджетного учреждения, а также вносимые в него изменения;</w:t>
      </w:r>
    </w:p>
    <w:p w:rsidR="00846B37" w:rsidRDefault="00846B37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0CB" w:rsidRPr="00C820CB">
        <w:rPr>
          <w:sz w:val="28"/>
          <w:szCs w:val="28"/>
        </w:rPr>
        <w:t>в) назначает руководителя муниципального бюджетного учрежден</w:t>
      </w:r>
      <w:r>
        <w:rPr>
          <w:sz w:val="28"/>
          <w:szCs w:val="28"/>
        </w:rPr>
        <w:t>ия и прекращает его полномочия;</w:t>
      </w:r>
    </w:p>
    <w:p w:rsidR="00846B37" w:rsidRDefault="00846B37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0CB" w:rsidRPr="00C820CB">
        <w:rPr>
          <w:sz w:val="28"/>
          <w:szCs w:val="28"/>
        </w:rPr>
        <w:t>г) заключает и прекращает трудовой договор с руководителем муници</w:t>
      </w:r>
      <w:r>
        <w:rPr>
          <w:sz w:val="28"/>
          <w:szCs w:val="28"/>
        </w:rPr>
        <w:t>пального бюджетного учреждения;</w:t>
      </w:r>
    </w:p>
    <w:p w:rsidR="00C820CB" w:rsidRPr="00C820CB" w:rsidRDefault="00846B37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0CB" w:rsidRPr="00C820CB">
        <w:rPr>
          <w:sz w:val="28"/>
          <w:szCs w:val="28"/>
        </w:rPr>
        <w:t>д) утверждает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 xml:space="preserve">е)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9.2 Федерального закона от 12.01.1996 № 7-ФЗ «О некоммерческих организациях»; 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ж)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7" w:history="1">
        <w:r w:rsidRPr="00C820CB">
          <w:rPr>
            <w:rStyle w:val="a5"/>
            <w:sz w:val="28"/>
            <w:szCs w:val="28"/>
          </w:rPr>
          <w:t>Федерального закона от 12.01.1996  № 7-ФЗ «О некоммерческих организациях»</w:t>
        </w:r>
      </w:hyperlink>
      <w:r w:rsidRPr="00C820CB">
        <w:rPr>
          <w:sz w:val="28"/>
          <w:szCs w:val="28"/>
        </w:rPr>
        <w:t>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 xml:space="preserve">з)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</w:t>
      </w:r>
      <w:r w:rsidRPr="00C820CB">
        <w:rPr>
          <w:sz w:val="28"/>
          <w:szCs w:val="28"/>
        </w:rPr>
        <w:lastRenderedPageBreak/>
        <w:t>определенных федеральными законами, в пределах установленного муниципального задания;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и) согласовывает распоряжение особо ценным движимым имуществом, закрепленным за муниципальным бюджетным учреждением учредителем,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к) согласовывает распоряжение недвижимым имуществом муниципального бюджетного учреждения;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л) согласовывает внесение муниципальным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м)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н) осуществляет контроль за деятельностью муниципального бюджетного учреждения в соответствии с действующими нормативными правовыми актами;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о) осуществляет иные функции и полномочия учредителя, установленные федеральными законами и иными нормативными правовыми актами.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3.1. Структурное подразделение Администрации, осуществляющее функции и полномочия главного распорядителя бюджетных средств, в ведении которого находится бюджетное учреждение: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а) формирует и утверждает муниципальное задание на оказание муниципальных услуг (выполнение работ) (далее - муниципальное задание)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 xml:space="preserve">б) утверждает План финансово-хозяйственной деятельности муниципального бюджетного учреждения, в соответствии с действующим законодательством Российской Федерации и муниципальными правовыми актами Терского сельского поселения; 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в) осуществляет финансовое обеспечение выполнения муниципального задания бюджетным учреждением;</w:t>
      </w:r>
    </w:p>
    <w:p w:rsidR="00C820CB" w:rsidRPr="00C820CB" w:rsidRDefault="00C820CB" w:rsidP="00C820C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820CB">
        <w:rPr>
          <w:sz w:val="28"/>
          <w:szCs w:val="28"/>
        </w:rPr>
        <w:t>г) осуществляет контроль за деятельностью бюджетного учреждения в соответствии с действующим законодательством Российской Федерации и муниципальными правовыми актами Терского сельского поселения.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4. Для осуществления Администрацией функций и полномочий учредителя муниципальных бюджетных учреждений главные распорядители бюджетных средств (структурные подразделения Администрации, в ведении которых находятся муниципальные бюджетные учреждения) подготавливают соответствующие документы, необходимые для утверждения нормативно-правовых, правовых актов Администрации.</w:t>
      </w:r>
    </w:p>
    <w:p w:rsidR="00C820CB" w:rsidRPr="00C820CB" w:rsidRDefault="00C820CB" w:rsidP="00C820CB">
      <w:pPr>
        <w:rPr>
          <w:sz w:val="28"/>
          <w:szCs w:val="28"/>
        </w:rPr>
      </w:pPr>
      <w:r w:rsidRPr="00C820CB">
        <w:rPr>
          <w:sz w:val="28"/>
          <w:szCs w:val="28"/>
        </w:rPr>
        <w:br/>
      </w: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P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jc w:val="right"/>
        <w:rPr>
          <w:sz w:val="28"/>
          <w:szCs w:val="28"/>
        </w:rPr>
      </w:pPr>
      <w:r w:rsidRPr="00C820C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C820CB"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C820CB" w:rsidRDefault="00C820CB" w:rsidP="00C820CB">
      <w:pPr>
        <w:jc w:val="right"/>
        <w:rPr>
          <w:sz w:val="28"/>
          <w:szCs w:val="28"/>
        </w:rPr>
      </w:pPr>
      <w:r w:rsidRPr="00C820CB">
        <w:rPr>
          <w:sz w:val="28"/>
          <w:szCs w:val="28"/>
        </w:rPr>
        <w:t>Терского сельского поселения</w:t>
      </w:r>
    </w:p>
    <w:p w:rsidR="00C820CB" w:rsidRPr="00C820CB" w:rsidRDefault="00C820CB" w:rsidP="00C82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14.09.2018г.  № 13</w:t>
      </w:r>
    </w:p>
    <w:p w:rsidR="00C820CB" w:rsidRPr="00C820CB" w:rsidRDefault="00C820CB" w:rsidP="00C820CB">
      <w:pPr>
        <w:rPr>
          <w:sz w:val="28"/>
          <w:szCs w:val="28"/>
        </w:rPr>
      </w:pPr>
    </w:p>
    <w:p w:rsidR="00C820CB" w:rsidRDefault="00C820CB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 xml:space="preserve">ПОЛОЖЕНИЕ </w:t>
      </w:r>
    </w:p>
    <w:p w:rsidR="00C820CB" w:rsidRPr="00C820CB" w:rsidRDefault="00C820CB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о порядке осуществления функций и полномочий</w:t>
      </w:r>
    </w:p>
    <w:p w:rsidR="00C820CB" w:rsidRPr="00C820CB" w:rsidRDefault="00C820CB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учредителя муниципальных казенных учреждений</w:t>
      </w:r>
    </w:p>
    <w:p w:rsidR="00C820CB" w:rsidRDefault="00C820CB" w:rsidP="00C820CB">
      <w:pPr>
        <w:jc w:val="both"/>
        <w:rPr>
          <w:sz w:val="28"/>
          <w:szCs w:val="28"/>
        </w:rPr>
      </w:pPr>
      <w:r w:rsidRPr="00C820C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820CB">
        <w:rPr>
          <w:sz w:val="28"/>
          <w:szCs w:val="28"/>
        </w:rPr>
        <w:t xml:space="preserve">1. Настоящее Положение определяет порядок осуществления функций и полномочий учредителя муниципального казенного учреждения Терского сельского поселения.  </w:t>
      </w:r>
    </w:p>
    <w:p w:rsidR="00C820CB" w:rsidRPr="00C820CB" w:rsidRDefault="00C820CB" w:rsidP="00C820C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2. Функции и полномочия учредителя в отношении муниципального казенного учреждения в случае, если иное не установлено федеральными законами, иными нормативными правовыми актами осуществляются администрацией Терского сельского поселения</w:t>
      </w:r>
      <w:r>
        <w:rPr>
          <w:sz w:val="28"/>
          <w:szCs w:val="28"/>
        </w:rPr>
        <w:t xml:space="preserve"> </w:t>
      </w:r>
      <w:r w:rsidRPr="00C820CB">
        <w:rPr>
          <w:sz w:val="28"/>
          <w:szCs w:val="28"/>
        </w:rPr>
        <w:t>(далее - Администрация).</w:t>
      </w:r>
    </w:p>
    <w:p w:rsidR="00C820CB" w:rsidRPr="00C820CB" w:rsidRDefault="00C820CB" w:rsidP="00C820C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3. Администрация:</w:t>
      </w:r>
      <w:r w:rsidRPr="00C820C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820CB">
        <w:rPr>
          <w:sz w:val="28"/>
          <w:szCs w:val="28"/>
        </w:rPr>
        <w:t>а)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б) утверждает устав муниципального казенного учреждения, а также вносимые в него изменения;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в) назначает руководителя муниципального казенного учреждения и прекращает его полномочия;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г) заключает и прекращает трудовой договор с руководителем муниципального казенного учреждения;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д)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е) согласовывает распоряжение имуществом муниципального казенного учреждения, в том числе передачу его в аренду;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ж) осуществляет контроль за деятельностью муниципального казенного учреждения в соответствии с действующими нормативными правовыми актами;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з) осуществляет иные функции и полномочия учредителя, установленные федеральными законами и иными нормативными правовыми актами.</w:t>
      </w:r>
    </w:p>
    <w:p w:rsidR="00C820CB" w:rsidRPr="00C820CB" w:rsidRDefault="00C820CB" w:rsidP="00C820C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3.1. Структурное подразделение Администрации, осуществляющее функции и полномочия главного распорядителя бюджетных средств (далее - ГРБС), в ведении которого находится казенное учреждение: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 xml:space="preserve">а) формирует и утверждает муниципальное задание на оказание муниципальных услуг (выполнение работ) (далее - муниципальное задание) в соответствии с ведомственным перечнем муниципальных услуг и работ, </w:t>
      </w:r>
      <w:r w:rsidRPr="00C820CB">
        <w:rPr>
          <w:sz w:val="28"/>
          <w:szCs w:val="28"/>
        </w:rPr>
        <w:lastRenderedPageBreak/>
        <w:t>оказываемых (выполняемых) муниципальными казенными учреждениями в качестве основных видов деятельности, в случае принятия ГРБС решения о формировании муниципального задания;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б) осуществляет финансовое обеспечение выполнения муниципального задания казенным учреждением, в случае принятия ГРБС решения о формировании муниципального задания;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в) осуществляет контроль за деятельностью казенного учреждения в соответствии с действующим законодательством Российской Федерации и муниципальными правовыми актами Терского сельского поселения.</w:t>
      </w:r>
    </w:p>
    <w:p w:rsidR="00C820CB" w:rsidRPr="00C820CB" w:rsidRDefault="00C820CB" w:rsidP="00C820C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0CB">
        <w:rPr>
          <w:sz w:val="28"/>
          <w:szCs w:val="28"/>
        </w:rPr>
        <w:t>4. Для осуществления Администрацией функций и полномочий учредителя муниципальных казенных учреждений ГРБС (структурные подразделения Администрации, в ведении которых находятся муниципальные казенные учреждения) подготавливают соответствующие документы, необходимые для утверждения нормативно-правовых, правовых актов Администрации.</w:t>
      </w:r>
    </w:p>
    <w:p w:rsidR="00C820CB" w:rsidRPr="00C820CB" w:rsidRDefault="00C820CB" w:rsidP="00C820CB">
      <w:pPr>
        <w:jc w:val="both"/>
        <w:rPr>
          <w:sz w:val="28"/>
          <w:szCs w:val="28"/>
        </w:rPr>
      </w:pPr>
    </w:p>
    <w:p w:rsidR="005D0910" w:rsidRPr="00C820CB" w:rsidRDefault="005D0910" w:rsidP="00C820CB">
      <w:pPr>
        <w:jc w:val="both"/>
        <w:rPr>
          <w:sz w:val="28"/>
          <w:szCs w:val="28"/>
        </w:rPr>
      </w:pPr>
    </w:p>
    <w:p w:rsidR="005D0910" w:rsidRPr="00C820CB" w:rsidRDefault="005D0910" w:rsidP="00C820CB">
      <w:pPr>
        <w:jc w:val="both"/>
        <w:rPr>
          <w:sz w:val="28"/>
          <w:szCs w:val="28"/>
        </w:rPr>
      </w:pPr>
    </w:p>
    <w:p w:rsidR="005D0910" w:rsidRPr="00C820CB" w:rsidRDefault="005D0910" w:rsidP="00C820CB">
      <w:pPr>
        <w:jc w:val="both"/>
        <w:rPr>
          <w:sz w:val="28"/>
          <w:szCs w:val="28"/>
        </w:rPr>
      </w:pPr>
    </w:p>
    <w:sectPr w:rsidR="005D0910" w:rsidRPr="00C820CB" w:rsidSect="007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12" w:rsidRDefault="00516A12" w:rsidP="002E5296">
      <w:r>
        <w:separator/>
      </w:r>
    </w:p>
  </w:endnote>
  <w:endnote w:type="continuationSeparator" w:id="1">
    <w:p w:rsidR="00516A12" w:rsidRDefault="00516A12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12" w:rsidRDefault="00516A12" w:rsidP="002E5296">
      <w:r>
        <w:separator/>
      </w:r>
    </w:p>
  </w:footnote>
  <w:footnote w:type="continuationSeparator" w:id="1">
    <w:p w:rsidR="00516A12" w:rsidRDefault="00516A12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354E"/>
    <w:rsid w:val="00007E2F"/>
    <w:rsid w:val="00010DAC"/>
    <w:rsid w:val="0001772E"/>
    <w:rsid w:val="00025DC2"/>
    <w:rsid w:val="0003401D"/>
    <w:rsid w:val="000377D9"/>
    <w:rsid w:val="00042D32"/>
    <w:rsid w:val="00050D07"/>
    <w:rsid w:val="0005504A"/>
    <w:rsid w:val="000563EF"/>
    <w:rsid w:val="000626BD"/>
    <w:rsid w:val="00071A0E"/>
    <w:rsid w:val="00074622"/>
    <w:rsid w:val="000835D2"/>
    <w:rsid w:val="000873B0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20D7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1799C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D1273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177B8"/>
    <w:rsid w:val="0032162E"/>
    <w:rsid w:val="0032482E"/>
    <w:rsid w:val="00327DDC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1A95"/>
    <w:rsid w:val="003F523A"/>
    <w:rsid w:val="003F75C6"/>
    <w:rsid w:val="00405FD8"/>
    <w:rsid w:val="004168CF"/>
    <w:rsid w:val="00430CB4"/>
    <w:rsid w:val="00451323"/>
    <w:rsid w:val="00452951"/>
    <w:rsid w:val="0045483A"/>
    <w:rsid w:val="004618CC"/>
    <w:rsid w:val="00462EC2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B93"/>
    <w:rsid w:val="00512DD6"/>
    <w:rsid w:val="005155C2"/>
    <w:rsid w:val="00516A1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0910"/>
    <w:rsid w:val="005D2808"/>
    <w:rsid w:val="005D59DB"/>
    <w:rsid w:val="005E222E"/>
    <w:rsid w:val="005E56BA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82F67"/>
    <w:rsid w:val="00690B9F"/>
    <w:rsid w:val="00691FFB"/>
    <w:rsid w:val="006B3D2C"/>
    <w:rsid w:val="006B69DA"/>
    <w:rsid w:val="006C7D80"/>
    <w:rsid w:val="006E08B7"/>
    <w:rsid w:val="006E237A"/>
    <w:rsid w:val="006F02F1"/>
    <w:rsid w:val="006F56B0"/>
    <w:rsid w:val="007006A5"/>
    <w:rsid w:val="00701173"/>
    <w:rsid w:val="00701FA6"/>
    <w:rsid w:val="007036FA"/>
    <w:rsid w:val="007064BA"/>
    <w:rsid w:val="007451B8"/>
    <w:rsid w:val="0074692C"/>
    <w:rsid w:val="00747441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05FB5"/>
    <w:rsid w:val="0082589A"/>
    <w:rsid w:val="00835B35"/>
    <w:rsid w:val="00837B30"/>
    <w:rsid w:val="00846B37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D57EE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375E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4B16"/>
    <w:rsid w:val="009F7EC3"/>
    <w:rsid w:val="00A02A6E"/>
    <w:rsid w:val="00A0331D"/>
    <w:rsid w:val="00A065B8"/>
    <w:rsid w:val="00A10844"/>
    <w:rsid w:val="00A17EC2"/>
    <w:rsid w:val="00A2112D"/>
    <w:rsid w:val="00A31E35"/>
    <w:rsid w:val="00A40877"/>
    <w:rsid w:val="00A41868"/>
    <w:rsid w:val="00A45C35"/>
    <w:rsid w:val="00A53F05"/>
    <w:rsid w:val="00A7039C"/>
    <w:rsid w:val="00A710F8"/>
    <w:rsid w:val="00A736AA"/>
    <w:rsid w:val="00A914F5"/>
    <w:rsid w:val="00A9172E"/>
    <w:rsid w:val="00A96809"/>
    <w:rsid w:val="00AA2FA6"/>
    <w:rsid w:val="00AA3CD9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46664"/>
    <w:rsid w:val="00B5016F"/>
    <w:rsid w:val="00B52575"/>
    <w:rsid w:val="00B6541F"/>
    <w:rsid w:val="00B6610E"/>
    <w:rsid w:val="00B75153"/>
    <w:rsid w:val="00B83A6C"/>
    <w:rsid w:val="00B85DA4"/>
    <w:rsid w:val="00B86D6E"/>
    <w:rsid w:val="00B91143"/>
    <w:rsid w:val="00B92523"/>
    <w:rsid w:val="00BA2DEE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55E90"/>
    <w:rsid w:val="00C60716"/>
    <w:rsid w:val="00C62F6B"/>
    <w:rsid w:val="00C643DE"/>
    <w:rsid w:val="00C653ED"/>
    <w:rsid w:val="00C659EC"/>
    <w:rsid w:val="00C70081"/>
    <w:rsid w:val="00C715CD"/>
    <w:rsid w:val="00C801E3"/>
    <w:rsid w:val="00C820CB"/>
    <w:rsid w:val="00C8211C"/>
    <w:rsid w:val="00C87D26"/>
    <w:rsid w:val="00CB1BD7"/>
    <w:rsid w:val="00CB48E2"/>
    <w:rsid w:val="00CC46EC"/>
    <w:rsid w:val="00CD021C"/>
    <w:rsid w:val="00CD06E8"/>
    <w:rsid w:val="00CF0AA9"/>
    <w:rsid w:val="00CF2163"/>
    <w:rsid w:val="00D135E0"/>
    <w:rsid w:val="00D20BC9"/>
    <w:rsid w:val="00D40A3A"/>
    <w:rsid w:val="00D45074"/>
    <w:rsid w:val="00D54CC9"/>
    <w:rsid w:val="00D567BB"/>
    <w:rsid w:val="00D71E4A"/>
    <w:rsid w:val="00D801DA"/>
    <w:rsid w:val="00D828AF"/>
    <w:rsid w:val="00D87E12"/>
    <w:rsid w:val="00DA2C9C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85F91"/>
    <w:rsid w:val="00E94586"/>
    <w:rsid w:val="00EA114B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qFormat/>
    <w:rsid w:val="00967644"/>
    <w:rPr>
      <w:b/>
      <w:bCs/>
    </w:rPr>
  </w:style>
  <w:style w:type="character" w:styleId="a5">
    <w:name w:val="Hyperlink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6">
    <w:name w:val="Таблицы (моноширинный)"/>
    <w:basedOn w:val="a"/>
    <w:next w:val="a"/>
    <w:uiPriority w:val="99"/>
    <w:rsid w:val="00746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74744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33">
    <w:name w:val="Основной текст3"/>
    <w:basedOn w:val="a"/>
    <w:rsid w:val="00747441"/>
    <w:pPr>
      <w:widowControl w:val="0"/>
      <w:shd w:val="clear" w:color="auto" w:fill="FFFFFF"/>
      <w:spacing w:after="240" w:line="298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38</cp:revision>
  <cp:lastPrinted>2018-08-03T08:28:00Z</cp:lastPrinted>
  <dcterms:created xsi:type="dcterms:W3CDTF">2017-01-27T12:00:00Z</dcterms:created>
  <dcterms:modified xsi:type="dcterms:W3CDTF">2018-09-17T13:02:00Z</dcterms:modified>
</cp:coreProperties>
</file>