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CF" w:rsidRPr="000757CF" w:rsidRDefault="006A584C" w:rsidP="000757CF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757CF">
        <w:rPr>
          <w:color w:val="auto"/>
          <w:sz w:val="32"/>
          <w:szCs w:val="22"/>
        </w:rPr>
        <w:t xml:space="preserve">  </w:t>
      </w:r>
      <w:r w:rsidR="000757CF" w:rsidRPr="000757C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0757CF" w:rsidRPr="000757CF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="000757CF" w:rsidRPr="000757C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0757CF" w:rsidRPr="000757CF" w:rsidRDefault="000757CF" w:rsidP="000757CF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757C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0757CF" w:rsidRPr="000757CF" w:rsidRDefault="000757CF" w:rsidP="000757CF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757C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0757CF" w:rsidRPr="000757CF" w:rsidRDefault="000757CF" w:rsidP="000757CF">
      <w:pPr>
        <w:rPr>
          <w:sz w:val="28"/>
          <w:szCs w:val="28"/>
        </w:rPr>
      </w:pPr>
    </w:p>
    <w:p w:rsidR="000757CF" w:rsidRPr="000757CF" w:rsidRDefault="000757CF" w:rsidP="000757CF">
      <w:pPr>
        <w:spacing w:line="254" w:lineRule="auto"/>
        <w:ind w:right="50"/>
        <w:jc w:val="center"/>
        <w:rPr>
          <w:sz w:val="28"/>
          <w:szCs w:val="28"/>
        </w:rPr>
      </w:pPr>
      <w:r w:rsidRPr="000757CF">
        <w:rPr>
          <w:sz w:val="28"/>
          <w:szCs w:val="28"/>
        </w:rPr>
        <w:t xml:space="preserve">НОХЧИЙН РЕСПУБЛИКИН </w:t>
      </w:r>
    </w:p>
    <w:p w:rsidR="000757CF" w:rsidRPr="000757CF" w:rsidRDefault="000757CF" w:rsidP="000757CF">
      <w:pPr>
        <w:spacing w:line="254" w:lineRule="auto"/>
        <w:ind w:right="50"/>
        <w:jc w:val="center"/>
        <w:rPr>
          <w:sz w:val="28"/>
          <w:szCs w:val="28"/>
        </w:rPr>
      </w:pPr>
      <w:r w:rsidRPr="000757CF">
        <w:rPr>
          <w:sz w:val="28"/>
          <w:szCs w:val="28"/>
        </w:rPr>
        <w:t>СОЬЛЖА-Г</w:t>
      </w:r>
      <w:proofErr w:type="gramStart"/>
      <w:r w:rsidRPr="000757CF">
        <w:rPr>
          <w:sz w:val="28"/>
          <w:szCs w:val="28"/>
          <w:lang w:val="en-US"/>
        </w:rPr>
        <w:t>I</w:t>
      </w:r>
      <w:proofErr w:type="gramEnd"/>
      <w:r w:rsidRPr="000757CF">
        <w:rPr>
          <w:sz w:val="28"/>
          <w:szCs w:val="28"/>
        </w:rPr>
        <w:t>АЛИН МУНИЦИПАЛЬНИ КЪОШТАН</w:t>
      </w:r>
    </w:p>
    <w:p w:rsidR="000757CF" w:rsidRPr="000757CF" w:rsidRDefault="000757CF" w:rsidP="000757CF">
      <w:pPr>
        <w:jc w:val="center"/>
        <w:rPr>
          <w:sz w:val="28"/>
          <w:szCs w:val="28"/>
        </w:rPr>
      </w:pPr>
      <w:r w:rsidRPr="000757CF">
        <w:rPr>
          <w:sz w:val="28"/>
          <w:szCs w:val="28"/>
        </w:rPr>
        <w:t>Ч1АЬНТИ-ЮЬРТАН АДМИНИСТРАЦИ</w:t>
      </w:r>
    </w:p>
    <w:p w:rsidR="000757CF" w:rsidRPr="000757CF" w:rsidRDefault="000757CF" w:rsidP="000757CF">
      <w:pPr>
        <w:rPr>
          <w:sz w:val="28"/>
          <w:szCs w:val="28"/>
        </w:rPr>
      </w:pPr>
    </w:p>
    <w:p w:rsidR="000757CF" w:rsidRPr="000757CF" w:rsidRDefault="000757CF" w:rsidP="000757CF">
      <w:pPr>
        <w:jc w:val="center"/>
        <w:rPr>
          <w:sz w:val="28"/>
          <w:szCs w:val="28"/>
        </w:rPr>
      </w:pPr>
      <w:r w:rsidRPr="000757CF">
        <w:rPr>
          <w:sz w:val="28"/>
          <w:szCs w:val="28"/>
        </w:rPr>
        <w:t>ПОСТАНОВЛЕНИЕ</w:t>
      </w:r>
    </w:p>
    <w:p w:rsidR="000757CF" w:rsidRPr="000757CF" w:rsidRDefault="000757CF" w:rsidP="000757CF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</w:t>
      </w:r>
    </w:p>
    <w:p w:rsidR="000757CF" w:rsidRPr="000757CF" w:rsidRDefault="000757CF" w:rsidP="000757CF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>_______________</w:t>
      </w:r>
      <w:r w:rsidRPr="000757CF">
        <w:rPr>
          <w:sz w:val="28"/>
          <w:szCs w:val="28"/>
        </w:rPr>
        <w:tab/>
      </w:r>
      <w:r w:rsidRPr="000757CF">
        <w:rPr>
          <w:sz w:val="28"/>
          <w:szCs w:val="28"/>
        </w:rPr>
        <w:tab/>
        <w:t xml:space="preserve">                                                                                 №____</w:t>
      </w:r>
    </w:p>
    <w:p w:rsidR="000757CF" w:rsidRPr="000757CF" w:rsidRDefault="000757CF" w:rsidP="000757CF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757CF">
        <w:rPr>
          <w:sz w:val="28"/>
          <w:szCs w:val="28"/>
        </w:rPr>
        <w:t>с</w:t>
      </w:r>
      <w:proofErr w:type="gramStart"/>
      <w:r w:rsidRPr="000757CF">
        <w:rPr>
          <w:sz w:val="28"/>
          <w:szCs w:val="28"/>
        </w:rPr>
        <w:t>.Т</w:t>
      </w:r>
      <w:proofErr w:type="gramEnd"/>
      <w:r w:rsidRPr="000757CF">
        <w:rPr>
          <w:sz w:val="28"/>
          <w:szCs w:val="28"/>
        </w:rPr>
        <w:t>ерское</w:t>
      </w:r>
      <w:proofErr w:type="spellEnd"/>
    </w:p>
    <w:p w:rsidR="00BA513E" w:rsidRPr="000757CF" w:rsidRDefault="001E2FE0" w:rsidP="000757CF">
      <w:pPr>
        <w:tabs>
          <w:tab w:val="left" w:pos="7755"/>
        </w:tabs>
        <w:spacing w:after="29" w:line="256" w:lineRule="auto"/>
        <w:ind w:right="50" w:firstLine="709"/>
        <w:jc w:val="both"/>
        <w:rPr>
          <w:sz w:val="32"/>
          <w:szCs w:val="32"/>
        </w:rPr>
      </w:pPr>
      <w:r w:rsidRPr="000757CF">
        <w:rPr>
          <w:sz w:val="32"/>
          <w:szCs w:val="32"/>
        </w:rPr>
        <w:t xml:space="preserve">        </w:t>
      </w:r>
    </w:p>
    <w:p w:rsidR="008F745B" w:rsidRPr="000757CF" w:rsidRDefault="008F745B" w:rsidP="008F745B">
      <w:pPr>
        <w:shd w:val="clear" w:color="auto" w:fill="FFFFFF"/>
        <w:rPr>
          <w:sz w:val="14"/>
          <w:szCs w:val="28"/>
        </w:rPr>
      </w:pPr>
    </w:p>
    <w:p w:rsidR="008F745B" w:rsidRPr="000757CF" w:rsidRDefault="008F745B" w:rsidP="008F74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757CF">
        <w:rPr>
          <w:b/>
          <w:bCs/>
          <w:sz w:val="28"/>
          <w:szCs w:val="28"/>
        </w:rPr>
        <w:t xml:space="preserve">Об утверждении </w:t>
      </w:r>
      <w:proofErr w:type="gramStart"/>
      <w:r w:rsidRPr="000757CF">
        <w:rPr>
          <w:b/>
          <w:bCs/>
          <w:sz w:val="28"/>
          <w:szCs w:val="28"/>
        </w:rPr>
        <w:t xml:space="preserve">Порядка формирования перечня налоговых расходов </w:t>
      </w:r>
      <w:r w:rsidR="00F11CC7" w:rsidRPr="000757CF">
        <w:rPr>
          <w:b/>
          <w:bCs/>
          <w:sz w:val="28"/>
          <w:szCs w:val="28"/>
        </w:rPr>
        <w:t>Терского</w:t>
      </w:r>
      <w:r w:rsidR="006A584C" w:rsidRPr="000757CF">
        <w:rPr>
          <w:b/>
          <w:bCs/>
          <w:sz w:val="28"/>
          <w:szCs w:val="28"/>
        </w:rPr>
        <w:t xml:space="preserve">  </w:t>
      </w:r>
      <w:r w:rsidRPr="000757CF">
        <w:rPr>
          <w:b/>
          <w:bCs/>
          <w:sz w:val="28"/>
          <w:szCs w:val="28"/>
        </w:rPr>
        <w:t>сельского поселения</w:t>
      </w:r>
      <w:proofErr w:type="gramEnd"/>
      <w:r w:rsidRPr="000757CF">
        <w:rPr>
          <w:b/>
          <w:bCs/>
          <w:sz w:val="28"/>
          <w:szCs w:val="28"/>
        </w:rPr>
        <w:t xml:space="preserve"> и оценки налоговых расходов </w:t>
      </w:r>
      <w:r w:rsidR="00F11CC7" w:rsidRPr="000757CF">
        <w:rPr>
          <w:b/>
          <w:bCs/>
          <w:sz w:val="28"/>
          <w:szCs w:val="28"/>
        </w:rPr>
        <w:t>Терского</w:t>
      </w:r>
      <w:r w:rsidR="006A584C" w:rsidRPr="000757CF">
        <w:rPr>
          <w:b/>
          <w:bCs/>
          <w:sz w:val="28"/>
          <w:szCs w:val="28"/>
        </w:rPr>
        <w:t xml:space="preserve">  </w:t>
      </w:r>
      <w:r w:rsidRPr="000757CF">
        <w:rPr>
          <w:b/>
          <w:bCs/>
          <w:sz w:val="28"/>
          <w:szCs w:val="28"/>
        </w:rPr>
        <w:t>сельского поселения</w:t>
      </w:r>
    </w:p>
    <w:p w:rsidR="00F11CC7" w:rsidRPr="000757CF" w:rsidRDefault="00F11CC7" w:rsidP="008F745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F745B" w:rsidRPr="000757CF" w:rsidRDefault="008F745B" w:rsidP="008F745B">
      <w:pPr>
        <w:shd w:val="clear" w:color="auto" w:fill="FFFFFF"/>
        <w:jc w:val="center"/>
        <w:rPr>
          <w:sz w:val="14"/>
          <w:szCs w:val="28"/>
        </w:rPr>
      </w:pPr>
    </w:p>
    <w:p w:rsidR="008F745B" w:rsidRPr="000757CF" w:rsidRDefault="008F745B" w:rsidP="008F745B">
      <w:pPr>
        <w:shd w:val="clear" w:color="auto" w:fill="FFFFFF"/>
        <w:ind w:firstLine="708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В соответствии со статьей 174.3 Бюджетного кодекса РФ, п. 3 постановления Правительства РФ от 22 июня 2019 г. № 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</w:t>
      </w:r>
      <w:r w:rsidRPr="000757CF">
        <w:rPr>
          <w:sz w:val="28"/>
          <w:szCs w:val="28"/>
        </w:rPr>
        <w:t>сельского поселения</w:t>
      </w:r>
    </w:p>
    <w:p w:rsidR="008F745B" w:rsidRPr="000757CF" w:rsidRDefault="008F745B" w:rsidP="008F745B">
      <w:pPr>
        <w:shd w:val="clear" w:color="auto" w:fill="FFFFFF"/>
        <w:ind w:firstLine="708"/>
        <w:jc w:val="both"/>
        <w:rPr>
          <w:b/>
          <w:bCs/>
          <w:sz w:val="14"/>
          <w:szCs w:val="28"/>
        </w:rPr>
      </w:pPr>
    </w:p>
    <w:p w:rsidR="008F745B" w:rsidRPr="000757CF" w:rsidRDefault="008F745B" w:rsidP="000757CF">
      <w:pPr>
        <w:shd w:val="clear" w:color="auto" w:fill="FFFFFF"/>
        <w:ind w:firstLine="708"/>
        <w:rPr>
          <w:bCs/>
          <w:sz w:val="28"/>
          <w:szCs w:val="28"/>
        </w:rPr>
      </w:pPr>
      <w:r w:rsidRPr="000757CF">
        <w:rPr>
          <w:bCs/>
          <w:sz w:val="28"/>
          <w:szCs w:val="28"/>
        </w:rPr>
        <w:t>ПОСТАНОВЛЯЕТ:</w:t>
      </w:r>
    </w:p>
    <w:p w:rsidR="008F745B" w:rsidRPr="000757CF" w:rsidRDefault="008F745B" w:rsidP="008F745B">
      <w:pPr>
        <w:shd w:val="clear" w:color="auto" w:fill="FFFFFF"/>
        <w:ind w:firstLine="708"/>
        <w:jc w:val="center"/>
        <w:rPr>
          <w:b/>
          <w:bCs/>
          <w:sz w:val="14"/>
          <w:szCs w:val="28"/>
        </w:rPr>
      </w:pPr>
    </w:p>
    <w:p w:rsidR="008F745B" w:rsidRPr="000757CF" w:rsidRDefault="008F745B" w:rsidP="008F745B">
      <w:pPr>
        <w:shd w:val="clear" w:color="auto" w:fill="FFFFFF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  1.  Утвердить прилагаемый Порядок формирования перечня налоговых расходов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</w:t>
      </w:r>
      <w:r w:rsidRPr="000757CF">
        <w:rPr>
          <w:sz w:val="28"/>
          <w:szCs w:val="28"/>
        </w:rPr>
        <w:t xml:space="preserve">сельского поселения и оценки налоговых расходов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</w:t>
      </w:r>
      <w:r w:rsidRPr="000757CF">
        <w:rPr>
          <w:sz w:val="28"/>
          <w:szCs w:val="28"/>
        </w:rPr>
        <w:t xml:space="preserve">сельского поселения. </w:t>
      </w:r>
    </w:p>
    <w:p w:rsidR="008F745B" w:rsidRPr="000757CF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757CF">
        <w:rPr>
          <w:spacing w:val="2"/>
          <w:sz w:val="28"/>
          <w:szCs w:val="28"/>
        </w:rPr>
        <w:t xml:space="preserve">      2. Опубликовать настоящее постановление в средствах массовой информации и на официальном сайте администрации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</w:t>
      </w:r>
      <w:r w:rsidRPr="000757CF">
        <w:rPr>
          <w:sz w:val="28"/>
          <w:szCs w:val="28"/>
        </w:rPr>
        <w:t>сельского поселения</w:t>
      </w:r>
      <w:r w:rsidRPr="000757CF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  <w:r w:rsidRPr="000757CF">
        <w:rPr>
          <w:spacing w:val="2"/>
          <w:sz w:val="28"/>
          <w:szCs w:val="28"/>
        </w:rPr>
        <w:br/>
        <w:t xml:space="preserve">      3. </w:t>
      </w:r>
      <w:proofErr w:type="gramStart"/>
      <w:r w:rsidRPr="000757CF">
        <w:rPr>
          <w:spacing w:val="2"/>
          <w:sz w:val="28"/>
          <w:szCs w:val="28"/>
        </w:rPr>
        <w:t>Контроль за</w:t>
      </w:r>
      <w:proofErr w:type="gramEnd"/>
      <w:r w:rsidRPr="000757CF"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</w:t>
      </w:r>
      <w:r w:rsidRPr="000757CF">
        <w:rPr>
          <w:sz w:val="28"/>
          <w:szCs w:val="28"/>
        </w:rPr>
        <w:t>сельского поселения</w:t>
      </w:r>
      <w:r w:rsidRPr="000757CF">
        <w:rPr>
          <w:spacing w:val="2"/>
          <w:sz w:val="28"/>
          <w:szCs w:val="28"/>
        </w:rPr>
        <w:t xml:space="preserve"> ФИО.  </w:t>
      </w:r>
    </w:p>
    <w:p w:rsidR="008F745B" w:rsidRPr="000757CF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757CF">
        <w:rPr>
          <w:sz w:val="28"/>
          <w:szCs w:val="28"/>
        </w:rPr>
        <w:t xml:space="preserve">      4. Настоящее постановление подлежит направлению в прокуратуру </w:t>
      </w:r>
      <w:r w:rsidR="003C2626" w:rsidRPr="000757CF">
        <w:rPr>
          <w:sz w:val="28"/>
          <w:szCs w:val="28"/>
        </w:rPr>
        <w:t xml:space="preserve">Грозненского </w:t>
      </w:r>
      <w:r w:rsidRPr="000757CF">
        <w:rPr>
          <w:sz w:val="28"/>
          <w:szCs w:val="28"/>
        </w:rPr>
        <w:t xml:space="preserve"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0757CF">
        <w:rPr>
          <w:sz w:val="28"/>
          <w:szCs w:val="28"/>
          <w:lang w:eastAsia="x-none"/>
        </w:rPr>
        <w:t>З</w:t>
      </w:r>
      <w:r w:rsidRPr="000757CF"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F745B" w:rsidRPr="000757CF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757CF">
        <w:rPr>
          <w:spacing w:val="2"/>
          <w:sz w:val="28"/>
          <w:szCs w:val="28"/>
        </w:rPr>
        <w:t xml:space="preserve">      5. Настоящее постановление вступает в силу на следующий день после дня его официального опубликования.</w:t>
      </w:r>
    </w:p>
    <w:p w:rsidR="008F745B" w:rsidRPr="000757CF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A584C" w:rsidRPr="000757CF" w:rsidRDefault="006A584C" w:rsidP="008F745B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</w:p>
    <w:p w:rsidR="006A584C" w:rsidRPr="000757CF" w:rsidRDefault="006A584C" w:rsidP="008F745B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</w:p>
    <w:p w:rsidR="002624DF" w:rsidRPr="000757CF" w:rsidRDefault="008F745B" w:rsidP="000757CF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 w:rsidRPr="000757CF">
        <w:rPr>
          <w:spacing w:val="2"/>
          <w:sz w:val="28"/>
          <w:szCs w:val="28"/>
        </w:rPr>
        <w:t xml:space="preserve">Глава администрации </w:t>
      </w:r>
      <w:r w:rsidR="006A584C" w:rsidRPr="000757CF">
        <w:rPr>
          <w:spacing w:val="2"/>
          <w:sz w:val="28"/>
          <w:szCs w:val="28"/>
        </w:rPr>
        <w:tab/>
      </w:r>
      <w:r w:rsidR="006A584C" w:rsidRPr="000757CF">
        <w:rPr>
          <w:spacing w:val="2"/>
          <w:sz w:val="28"/>
          <w:szCs w:val="28"/>
        </w:rPr>
        <w:tab/>
      </w:r>
      <w:r w:rsidR="006A584C" w:rsidRPr="000757CF">
        <w:rPr>
          <w:spacing w:val="2"/>
          <w:sz w:val="28"/>
          <w:szCs w:val="28"/>
        </w:rPr>
        <w:tab/>
      </w:r>
      <w:r w:rsidR="006A584C" w:rsidRPr="000757CF">
        <w:rPr>
          <w:spacing w:val="2"/>
          <w:sz w:val="28"/>
          <w:szCs w:val="28"/>
        </w:rPr>
        <w:tab/>
      </w:r>
      <w:r w:rsidR="006A584C" w:rsidRPr="000757CF">
        <w:rPr>
          <w:spacing w:val="2"/>
          <w:sz w:val="28"/>
          <w:szCs w:val="28"/>
        </w:rPr>
        <w:tab/>
      </w:r>
      <w:r w:rsidR="006A584C" w:rsidRPr="000757CF">
        <w:rPr>
          <w:spacing w:val="2"/>
          <w:sz w:val="28"/>
          <w:szCs w:val="28"/>
        </w:rPr>
        <w:tab/>
      </w:r>
      <w:r w:rsidR="006A584C" w:rsidRPr="000757CF">
        <w:rPr>
          <w:spacing w:val="2"/>
          <w:sz w:val="28"/>
          <w:szCs w:val="28"/>
        </w:rPr>
        <w:tab/>
      </w:r>
      <w:r w:rsidR="00F11CC7" w:rsidRPr="000757CF">
        <w:rPr>
          <w:spacing w:val="2"/>
          <w:sz w:val="28"/>
          <w:szCs w:val="28"/>
        </w:rPr>
        <w:t>Ш.С.Ахмадов</w:t>
      </w:r>
    </w:p>
    <w:p w:rsidR="002624DF" w:rsidRPr="000757CF" w:rsidRDefault="002624DF" w:rsidP="008F745B">
      <w:pPr>
        <w:shd w:val="clear" w:color="auto" w:fill="FFFFFF"/>
        <w:rPr>
          <w:sz w:val="28"/>
          <w:szCs w:val="28"/>
        </w:rPr>
      </w:pPr>
    </w:p>
    <w:p w:rsidR="000757CF" w:rsidRPr="000757CF" w:rsidRDefault="006A584C" w:rsidP="000757CF">
      <w:pPr>
        <w:shd w:val="clear" w:color="auto" w:fill="FFFFFF"/>
        <w:ind w:left="4248"/>
        <w:jc w:val="right"/>
      </w:pPr>
      <w:r w:rsidRPr="000757CF">
        <w:t xml:space="preserve">         </w:t>
      </w:r>
      <w:r w:rsidR="000757CF" w:rsidRPr="000757CF">
        <w:t xml:space="preserve"> УТВЕРЖДЕН </w:t>
      </w:r>
    </w:p>
    <w:p w:rsidR="008F745B" w:rsidRPr="000757CF" w:rsidRDefault="008F745B" w:rsidP="000757CF">
      <w:pPr>
        <w:shd w:val="clear" w:color="auto" w:fill="FFFFFF"/>
        <w:ind w:left="4248"/>
        <w:jc w:val="right"/>
      </w:pPr>
      <w:r w:rsidRPr="000757CF">
        <w:t xml:space="preserve">постановлением администрации </w:t>
      </w:r>
    </w:p>
    <w:p w:rsidR="008F745B" w:rsidRPr="000757CF" w:rsidRDefault="008F745B" w:rsidP="000757CF">
      <w:pPr>
        <w:shd w:val="clear" w:color="auto" w:fill="FFFFFF"/>
        <w:jc w:val="right"/>
      </w:pPr>
      <w:r w:rsidRPr="000757CF">
        <w:t xml:space="preserve">                                                                                 </w:t>
      </w:r>
      <w:r w:rsidR="00F11CC7"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</w:t>
      </w:r>
      <w:r w:rsidRPr="000757CF">
        <w:t>сельского поселения</w:t>
      </w:r>
    </w:p>
    <w:p w:rsidR="008F745B" w:rsidRPr="000757CF" w:rsidRDefault="008F745B" w:rsidP="000757CF">
      <w:pPr>
        <w:shd w:val="clear" w:color="auto" w:fill="FFFFFF"/>
        <w:jc w:val="right"/>
      </w:pPr>
      <w:r w:rsidRPr="000757CF">
        <w:t xml:space="preserve">от </w:t>
      </w:r>
      <w:r w:rsidR="000757CF" w:rsidRPr="000757CF">
        <w:t>30</w:t>
      </w:r>
      <w:r w:rsidRPr="000757CF">
        <w:t>.03</w:t>
      </w:r>
      <w:r w:rsidR="002624DF" w:rsidRPr="000757CF">
        <w:t>.</w:t>
      </w:r>
      <w:r w:rsidRPr="000757CF">
        <w:t>2020 г. №</w:t>
      </w:r>
      <w:r w:rsidR="000757CF" w:rsidRPr="000757CF">
        <w:t xml:space="preserve"> 02</w:t>
      </w:r>
    </w:p>
    <w:p w:rsidR="008F745B" w:rsidRPr="000757CF" w:rsidRDefault="008F745B" w:rsidP="008F745B">
      <w:pPr>
        <w:shd w:val="clear" w:color="auto" w:fill="FFFFFF"/>
        <w:spacing w:after="225"/>
        <w:jc w:val="center"/>
        <w:rPr>
          <w:sz w:val="28"/>
          <w:szCs w:val="28"/>
        </w:rPr>
      </w:pPr>
    </w:p>
    <w:p w:rsidR="008F745B" w:rsidRPr="000757CF" w:rsidRDefault="008F745B" w:rsidP="008F745B">
      <w:pPr>
        <w:spacing w:line="240" w:lineRule="exact"/>
        <w:jc w:val="center"/>
        <w:rPr>
          <w:sz w:val="28"/>
          <w:szCs w:val="28"/>
        </w:rPr>
      </w:pPr>
      <w:r w:rsidRPr="000757CF">
        <w:rPr>
          <w:sz w:val="28"/>
          <w:szCs w:val="28"/>
        </w:rPr>
        <w:t>ПОРЯДОК</w:t>
      </w:r>
    </w:p>
    <w:p w:rsidR="008F745B" w:rsidRPr="000757CF" w:rsidRDefault="008F745B" w:rsidP="008F745B">
      <w:pPr>
        <w:spacing w:line="240" w:lineRule="exact"/>
        <w:jc w:val="center"/>
        <w:rPr>
          <w:sz w:val="28"/>
          <w:szCs w:val="28"/>
        </w:rPr>
      </w:pPr>
      <w:r w:rsidRPr="000757CF">
        <w:rPr>
          <w:sz w:val="28"/>
          <w:szCs w:val="28"/>
        </w:rPr>
        <w:t xml:space="preserve">формирования перечня налоговых расходов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 </w:t>
      </w:r>
      <w:r w:rsidRPr="000757CF">
        <w:rPr>
          <w:sz w:val="28"/>
          <w:szCs w:val="28"/>
        </w:rPr>
        <w:t xml:space="preserve">сельского поселения и оценки налоговых расходов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 </w:t>
      </w:r>
      <w:r w:rsidRPr="000757CF">
        <w:rPr>
          <w:sz w:val="28"/>
          <w:szCs w:val="28"/>
        </w:rPr>
        <w:t>сельского поселения</w:t>
      </w:r>
    </w:p>
    <w:p w:rsidR="008F745B" w:rsidRPr="000757CF" w:rsidRDefault="008F745B" w:rsidP="008F745B">
      <w:pPr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1. Общие положения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</w:t>
      </w:r>
      <w:r w:rsidRPr="000757CF">
        <w:rPr>
          <w:sz w:val="28"/>
          <w:szCs w:val="28"/>
        </w:rPr>
        <w:t xml:space="preserve">сельского поселения и оценки налоговых расходов </w:t>
      </w:r>
      <w:r w:rsidR="00F11CC7" w:rsidRPr="000757CF">
        <w:rPr>
          <w:sz w:val="28"/>
          <w:szCs w:val="28"/>
        </w:rPr>
        <w:t>Терского</w:t>
      </w:r>
      <w:r w:rsidR="006A584C" w:rsidRPr="000757CF">
        <w:rPr>
          <w:sz w:val="28"/>
          <w:szCs w:val="28"/>
        </w:rPr>
        <w:t xml:space="preserve">  </w:t>
      </w:r>
      <w:r w:rsidRPr="000757CF">
        <w:rPr>
          <w:sz w:val="28"/>
          <w:szCs w:val="28"/>
        </w:rPr>
        <w:t>сельского поселения (далее – Сельское поселение).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1.2. Понятия, используемые в настоящем Порядке: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куратор налогового расхода – </w:t>
      </w:r>
      <w:r w:rsidR="002624DF" w:rsidRPr="000757CF">
        <w:rPr>
          <w:sz w:val="28"/>
          <w:szCs w:val="28"/>
        </w:rPr>
        <w:t>Грозненское</w:t>
      </w:r>
      <w:r w:rsidRPr="000757CF">
        <w:rPr>
          <w:sz w:val="28"/>
          <w:szCs w:val="28"/>
        </w:rPr>
        <w:t xml:space="preserve"> районное финансовое управление Министерства финансов Чеченской Республики, ответственное в соответствии с полномочиями, установленными нормативными правовыми актами Сельского поселения, за достижение соответствующих налоговому расходу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нормативные характеристики налоговых расходов Сельского поселения –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оценка налоговых расходов Сельского поселения –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оценка объемов налоговых расходов Сельского поселения –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оценка эффективности налоговых расходов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паспорт налогового расхода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перечень налоговых расходов Сельского поселения – документ, содержащий сведения о распределении налоговых расходов в соответствии с целями муниципальных программ Сельского поселения, структурных элементов </w:t>
      </w:r>
      <w:r w:rsidRPr="000757CF">
        <w:rPr>
          <w:sz w:val="28"/>
          <w:szCs w:val="28"/>
        </w:rPr>
        <w:lastRenderedPageBreak/>
        <w:t>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а также о кураторах налоговых расходов;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плательщики – плательщики налогов;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социальные налоговые расходы Сельского поселения –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стимулирующие налоговые расходы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технические налоговые расходы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фискальные характеристики налоговых расходов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целевые характеристики налогового расхода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1.3. Отнесение налоговых расходов Сельского поселения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к муниципальным программам Сельского поселения осуществляется исходя из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1.4. В целях оценки налоговых расходов администрация Сельского поселения: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формирует перечень налоговых расходов Сельского поселения, содержащий информацию, предусмотренную приложением № 1 к настоящему Порядку;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- обеспечивает сбор и формирование информации о нормативных, целевых и фискальных характеристиках налоговых расходов Сельского поселения, необходимой для проведения их оценки, в том числе формирует оценку объемов налоговых расходов Сельского поселения за отчетный финансовый год, а также оценку объемов налоговых расходов Сельского поселения на текущий финансовый год, очередной финансовый год и плановый период на основании сведений, представленных в администрацию Сельского поселения территориальным налоговым органом по </w:t>
      </w:r>
      <w:r w:rsidR="003C2626" w:rsidRPr="000757CF">
        <w:rPr>
          <w:sz w:val="28"/>
          <w:szCs w:val="28"/>
        </w:rPr>
        <w:t>Грозненскому</w:t>
      </w:r>
      <w:r w:rsidRPr="000757CF">
        <w:rPr>
          <w:sz w:val="28"/>
          <w:szCs w:val="28"/>
        </w:rPr>
        <w:t xml:space="preserve"> району;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осуществляет обобщение результатов оценки эффективности налоговых расходов Сельского поселения, проводимой кураторами налоговых расходов.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lastRenderedPageBreak/>
        <w:t>1.4. В целях оценки налоговых расходов Сельского поселения кураторы налоговых расходов: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формируют паспорта налоговых расходов Сельского поселения, содержащие информацию, предусмотренную приложением № 2 к настоящему Порядку;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осуществляют оценку эффективности налоговых расходов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2. Порядок формирования перечня налоговых расходов Сельского поселения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2.1. Проект перечня налоговых расходов Сельского поселения на очередной финансовый год и плановый период формируется финансово-экономическим сектором администрации Сельского поселения до 10 апреля и направляется на согласование ответственным исполнителям муниципальных программ Сельского поселения, которых предлагается определить в качестве кураторов налоговых расходов.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2.2.  Кураторы налоговых расходов до 1 мая рассматривают проект перечня налоговых расходов Сельского поселения на предмет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Замечания и предложения по уточнению проекта перечня налоговых расходов Сельского поселения направляются в финансово-экономический сектор администрации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отдел экономического развития и архива администрации Сельского поселения в течение срока, указанного в абзаце первом настоящего пункта.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 случае, если эти замечания и предложения не направлены в отдел экономического развития и архива администрации Сельского поселения в течение срока, указанного в абзаце первом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 случае,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проект перечня налоговых расходов Сельского поселения считается согласованным в соответствующей части.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lastRenderedPageBreak/>
        <w:t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местного самоуправления Сельского поселения, определенных в качестве кураторов налоговых расходов.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При наличии разногласий, отдел экономического развития и архива администрации Сельского поселения обеспечивает согласование проекта перечня налоговых расходов Сельского поселения с соответствующими кураторами налоговых расходов до 1 июня.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2.3. Согласованный перечень налоговых расходов Сельского поселения размещается на официальном сайте администрации Сельского поселения в информационно-телекоммуникационной сети «Интернет».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2.4. 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экономического развития и архива администрации Сельского поселения соответствующую информацию для уточнения перечня налоговых расходов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2.5. Перечень налоговых расходов Сельского поселения с внесенными в него изменениями формируется до 1 октября (в случае уточнения структурных 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Сельского поселения в рамках рассмотрения и утверждения проекта о местного бюджете на очередной финансовый год и плановый период).</w:t>
      </w:r>
    </w:p>
    <w:p w:rsidR="008F745B" w:rsidRPr="000757CF" w:rsidRDefault="008F745B" w:rsidP="008F745B">
      <w:pPr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 Порядок оценки эффективности налоговых расходов Сельского поселения и обобщения результатов оценки эффективности налоговых расходов Сельского поселения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3.1. В целях проведения оценки эффективности налоговых расходов Сельского поселения: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3.1.1 Отдел экономического развития и архива администрации Сельского поселения до 1 февраля направляет налоговый орган информацию о категориях плательщиков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3.1.2. Отдел экономического развития и архива администрации Сельского поселения до 20 мая направляет кураторам налоговых расходов сведения, представленные налоговым органом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3.1.3. Отдел экономического развития и архива администрации Сельского поселения до 20 августа при необходимости представляет в Министерство финансов Чеченской Республики информацию, предусмотренную Общими требованиями.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3.2. 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оценку целесообразности налоговых расходов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оценку результативности налоговых расходов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3.3. Критериями целесообразности налоговых расходов Сельского поселения являются: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социально-экономического развития Сельского поселения, не относящимся к муниципальным программам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3.4. В случае несоответствия налоговых расходов Сельского поселения хотя бы одному из критериев, указанных в пункте 3.3 настоящего раздела, куратору налогового расхода надлежит представить в отдел экономического развития и архива администрации Сельского поселения предложения о сохранении (уточнении, отмене) льгот для плательщиков.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3.5. 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lastRenderedPageBreak/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3.7. 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 качестве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могут учитываться в том числе: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предоставление муниципальных гарантий по обязательствам плательщиков, имеющих право на льготы;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3.9. Оценка совокупного бюджетного эффекта (самоокупаемости) стимулирующих налоговых расходов Сельского поселения определяется </w:t>
      </w:r>
      <w:r w:rsidRPr="000757CF">
        <w:rPr>
          <w:sz w:val="28"/>
          <w:szCs w:val="28"/>
        </w:rPr>
        <w:lastRenderedPageBreak/>
        <w:t xml:space="preserve">отдельно по каждому налоговому расходу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B0211" w:rsidRPr="000757CF">
        <w:rPr>
          <w:sz w:val="28"/>
          <w:szCs w:val="28"/>
        </w:rPr>
        <w:t>Сельского поселения</w:t>
      </w:r>
      <w:r w:rsidRPr="000757CF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Сельского поселения (E) по следующей формуле: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где: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i – порядковый номер года, имеющий значение от 1 до 5;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proofErr w:type="spellStart"/>
      <w:r w:rsidRPr="000757CF">
        <w:rPr>
          <w:sz w:val="28"/>
          <w:szCs w:val="28"/>
        </w:rPr>
        <w:t>mi</w:t>
      </w:r>
      <w:proofErr w:type="spellEnd"/>
      <w:r w:rsidRPr="000757CF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j – порядковый номер плательщика, имеющий значение от 1 до m;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proofErr w:type="spellStart"/>
      <w:r w:rsidRPr="000757CF">
        <w:rPr>
          <w:sz w:val="28"/>
          <w:szCs w:val="28"/>
        </w:rPr>
        <w:t>Nij</w:t>
      </w:r>
      <w:proofErr w:type="spellEnd"/>
      <w:r w:rsidRPr="000757CF">
        <w:rPr>
          <w:sz w:val="28"/>
          <w:szCs w:val="28"/>
        </w:rPr>
        <w:t xml:space="preserve"> – объем налогов, задекларированных для уплаты в бюджет Сельского поселения j-м плательщиком в i-м году.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Сельского поселения;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proofErr w:type="spellStart"/>
      <w:r w:rsidRPr="000757CF">
        <w:rPr>
          <w:sz w:val="28"/>
          <w:szCs w:val="28"/>
        </w:rPr>
        <w:t>Boj</w:t>
      </w:r>
      <w:proofErr w:type="spellEnd"/>
      <w:r w:rsidRPr="000757CF">
        <w:rPr>
          <w:sz w:val="28"/>
          <w:szCs w:val="28"/>
        </w:rPr>
        <w:t xml:space="preserve"> – базовый объем налогов, задекларированных для уплаты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 бюджет Сельского поселения j-м плательщиком в базовом году;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proofErr w:type="spellStart"/>
      <w:r w:rsidRPr="000757CF">
        <w:rPr>
          <w:sz w:val="28"/>
          <w:szCs w:val="28"/>
        </w:rPr>
        <w:t>gi</w:t>
      </w:r>
      <w:proofErr w:type="spellEnd"/>
      <w:r w:rsidRPr="000757CF">
        <w:rPr>
          <w:sz w:val="28"/>
          <w:szCs w:val="28"/>
        </w:rPr>
        <w:t xml:space="preserve"> – номинальный темп прироста налоговых доходов бюджета в i-м году по отношению к показателям базового года;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r – расчетная стоимость среднесрочных рыночных заимствований, определяемая в соответствии с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3.11. Базовый объем налогов, задекларированных для уплаты в бюджет Сельского поселения j-м плательщиком в базовом году (</w:t>
      </w:r>
      <w:proofErr w:type="spellStart"/>
      <w:r w:rsidRPr="000757CF">
        <w:rPr>
          <w:sz w:val="28"/>
          <w:szCs w:val="28"/>
        </w:rPr>
        <w:t>Boj</w:t>
      </w:r>
      <w:proofErr w:type="spellEnd"/>
      <w:r w:rsidRPr="000757CF">
        <w:rPr>
          <w:sz w:val="28"/>
          <w:szCs w:val="28"/>
        </w:rPr>
        <w:t>), рассчитывается по формуле: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B0j = N0j + L0j,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где: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N0j - объем налогов, задекларированных для уплаты в бюджет Сельского поселения j-м плательщиком в базовом году;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L0j - объем льгот, предоставленных j-</w:t>
      </w:r>
      <w:proofErr w:type="spellStart"/>
      <w:r w:rsidRPr="000757CF">
        <w:rPr>
          <w:sz w:val="28"/>
          <w:szCs w:val="28"/>
        </w:rPr>
        <w:t>му</w:t>
      </w:r>
      <w:proofErr w:type="spellEnd"/>
      <w:r w:rsidRPr="000757CF">
        <w:rPr>
          <w:sz w:val="28"/>
          <w:szCs w:val="28"/>
        </w:rPr>
        <w:t xml:space="preserve"> плательщику в базовом году.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lastRenderedPageBreak/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3.12. Результаты оценки эффективности налогового расхода должны направляться кураторами в отдел экономического развития и архива администрации Сельского поселения и содержать: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выводы о достижении целевых характеристик (критериев целесообразности) налогового расхода;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- 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8F745B" w:rsidRPr="000757CF" w:rsidRDefault="008F745B" w:rsidP="008F745B">
      <w:pPr>
        <w:ind w:firstLine="708"/>
        <w:jc w:val="both"/>
        <w:rPr>
          <w:sz w:val="28"/>
          <w:szCs w:val="28"/>
        </w:rPr>
      </w:pPr>
      <w:r w:rsidRPr="000757CF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F745B" w:rsidRPr="000757CF" w:rsidRDefault="008F745B" w:rsidP="008F745B">
      <w:pPr>
        <w:ind w:firstLine="708"/>
        <w:jc w:val="both"/>
        <w:rPr>
          <w:sz w:val="28"/>
          <w:szCs w:val="28"/>
        </w:rPr>
      </w:pPr>
      <w:r w:rsidRPr="000757CF">
        <w:rPr>
          <w:sz w:val="28"/>
          <w:szCs w:val="28"/>
        </w:rPr>
        <w:t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Сельского поселения о необходимости сохранения (уточнения, отмены), предоставленных плательщикам льгот, направляются кураторами налоговых расходов в администрацию Сельского поселения ежегодно, до 1 июля.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3.13. Администрация Сельского поселения обобщает результаты оценки налоговых расходов Сельского поселения, согласовывает их с кураторами налоговых расходов.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Согласованная информация о результатах оценки налоговых расходов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8F745B" w:rsidRPr="000757CF" w:rsidRDefault="008F745B" w:rsidP="008F745B">
      <w:pPr>
        <w:jc w:val="both"/>
        <w:rPr>
          <w:sz w:val="28"/>
          <w:szCs w:val="28"/>
        </w:rPr>
      </w:pPr>
      <w:r w:rsidRPr="000757CF">
        <w:rPr>
          <w:sz w:val="28"/>
          <w:szCs w:val="28"/>
        </w:rPr>
        <w:t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  <w:jc w:val="right"/>
      </w:pPr>
    </w:p>
    <w:p w:rsidR="008F745B" w:rsidRPr="000757CF" w:rsidRDefault="008F745B" w:rsidP="008F745B">
      <w:pPr>
        <w:spacing w:line="240" w:lineRule="exact"/>
      </w:pPr>
    </w:p>
    <w:p w:rsidR="008F745B" w:rsidRPr="000757CF" w:rsidRDefault="008F745B" w:rsidP="008F745B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  <w:sectPr w:rsidR="008F745B" w:rsidRPr="000757CF" w:rsidSect="000757CF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8F745B" w:rsidRPr="000757CF" w:rsidRDefault="008F745B" w:rsidP="008F745B">
      <w:pPr>
        <w:shd w:val="clear" w:color="auto" w:fill="FFFFFF"/>
        <w:spacing w:line="240" w:lineRule="exact"/>
        <w:jc w:val="right"/>
      </w:pPr>
      <w:r w:rsidRPr="000757CF">
        <w:lastRenderedPageBreak/>
        <w:t>Приложение № 1</w:t>
      </w:r>
    </w:p>
    <w:p w:rsidR="008F745B" w:rsidRPr="000757CF" w:rsidRDefault="008F745B" w:rsidP="008F745B">
      <w:pPr>
        <w:shd w:val="clear" w:color="auto" w:fill="FFFFFF"/>
        <w:spacing w:line="240" w:lineRule="exact"/>
        <w:jc w:val="right"/>
      </w:pPr>
      <w:r w:rsidRPr="000757CF">
        <w:t xml:space="preserve">к Порядку формирования перечня налоговых расходов </w:t>
      </w:r>
    </w:p>
    <w:p w:rsidR="008F745B" w:rsidRPr="000757CF" w:rsidRDefault="00F11CC7" w:rsidP="008F745B">
      <w:pPr>
        <w:shd w:val="clear" w:color="auto" w:fill="FFFFFF"/>
        <w:spacing w:line="240" w:lineRule="exact"/>
        <w:jc w:val="right"/>
      </w:pPr>
      <w:r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="008F745B" w:rsidRPr="000757CF">
        <w:t>сельского поселения и оценки налоговых расходов</w:t>
      </w:r>
    </w:p>
    <w:p w:rsidR="008F745B" w:rsidRPr="000757CF" w:rsidRDefault="00F11CC7" w:rsidP="008F745B">
      <w:pPr>
        <w:shd w:val="clear" w:color="auto" w:fill="FFFFFF"/>
        <w:spacing w:after="150"/>
        <w:jc w:val="right"/>
        <w:rPr>
          <w:rFonts w:ascii="Arial" w:hAnsi="Arial" w:cs="Arial"/>
        </w:rPr>
      </w:pPr>
      <w:r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="008F745B" w:rsidRPr="000757CF">
        <w:t>сельского поселения</w:t>
      </w:r>
    </w:p>
    <w:p w:rsidR="008F745B" w:rsidRPr="000757CF" w:rsidRDefault="008F745B" w:rsidP="008F745B">
      <w:pPr>
        <w:shd w:val="clear" w:color="auto" w:fill="FFFFFF"/>
        <w:spacing w:line="240" w:lineRule="exact"/>
        <w:jc w:val="center"/>
      </w:pPr>
      <w:r w:rsidRPr="000757CF">
        <w:t>Перечень</w:t>
      </w:r>
      <w:bookmarkStart w:id="0" w:name="_GoBack"/>
      <w:bookmarkEnd w:id="0"/>
    </w:p>
    <w:p w:rsidR="008F745B" w:rsidRPr="000757CF" w:rsidRDefault="008F745B" w:rsidP="008F745B">
      <w:pPr>
        <w:shd w:val="clear" w:color="auto" w:fill="FFFFFF"/>
        <w:spacing w:line="240" w:lineRule="exact"/>
        <w:jc w:val="center"/>
      </w:pPr>
      <w:r w:rsidRPr="000757CF">
        <w:t xml:space="preserve">налоговых расходов </w:t>
      </w:r>
      <w:r w:rsidR="00F11CC7"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Pr="000757CF">
        <w:t>сельского поселения, обусловленных налоговыми льготами, освобождениями</w:t>
      </w:r>
    </w:p>
    <w:p w:rsidR="008F745B" w:rsidRPr="000757CF" w:rsidRDefault="008F745B" w:rsidP="008F745B">
      <w:pPr>
        <w:shd w:val="clear" w:color="auto" w:fill="FFFFFF"/>
        <w:spacing w:line="240" w:lineRule="exact"/>
        <w:jc w:val="center"/>
      </w:pPr>
      <w:r w:rsidRPr="000757CF">
        <w:t>и иными преференциями по налогам, предусмотренными в качестве мер муниципальной поддержки</w:t>
      </w:r>
    </w:p>
    <w:p w:rsidR="008F745B" w:rsidRPr="000757CF" w:rsidRDefault="008F745B" w:rsidP="008F745B">
      <w:pPr>
        <w:shd w:val="clear" w:color="auto" w:fill="FFFFFF"/>
        <w:spacing w:line="240" w:lineRule="exact"/>
        <w:jc w:val="center"/>
      </w:pPr>
      <w:r w:rsidRPr="000757CF">
        <w:t xml:space="preserve">в соответствии с целями муниципальных программ </w:t>
      </w:r>
      <w:r w:rsidR="00F11CC7"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Pr="000757CF">
        <w:t>сельского поселения</w:t>
      </w:r>
    </w:p>
    <w:p w:rsidR="008F745B" w:rsidRPr="000757CF" w:rsidRDefault="008F745B" w:rsidP="008F745B">
      <w:pPr>
        <w:shd w:val="clear" w:color="auto" w:fill="FFFFFF"/>
        <w:spacing w:line="240" w:lineRule="exact"/>
        <w:jc w:val="center"/>
      </w:pPr>
    </w:p>
    <w:p w:rsidR="008F745B" w:rsidRPr="000757CF" w:rsidRDefault="008F745B" w:rsidP="008F745B">
      <w:pPr>
        <w:shd w:val="clear" w:color="auto" w:fill="FFFFFF"/>
        <w:spacing w:line="240" w:lineRule="exact"/>
        <w:jc w:val="center"/>
      </w:pPr>
    </w:p>
    <w:tbl>
      <w:tblPr>
        <w:tblW w:w="15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385"/>
        <w:gridCol w:w="1385"/>
        <w:gridCol w:w="1817"/>
        <w:gridCol w:w="1495"/>
        <w:gridCol w:w="1066"/>
        <w:gridCol w:w="1996"/>
        <w:gridCol w:w="1996"/>
        <w:gridCol w:w="1996"/>
        <w:gridCol w:w="1419"/>
      </w:tblGrid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№п/п</w:t>
            </w:r>
          </w:p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Краткое наименование</w:t>
            </w:r>
          </w:p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налогового расхода</w:t>
            </w:r>
          </w:p>
          <w:p w:rsidR="008F745B" w:rsidRPr="000757CF" w:rsidRDefault="00F11CC7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="008F745B" w:rsidRPr="000757C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 xml:space="preserve">Полное наименование налогового расхода </w:t>
            </w:r>
            <w:r w:rsidR="00F11CC7"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Pr="000757C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 xml:space="preserve">Реквизиты нормативного правового акта </w:t>
            </w:r>
            <w:r w:rsidR="00F11CC7"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Pr="000757CF">
              <w:rPr>
                <w:sz w:val="20"/>
                <w:szCs w:val="20"/>
              </w:rPr>
              <w:t>сельского поселения</w:t>
            </w:r>
            <w:r w:rsidRPr="000757CF">
              <w:rPr>
                <w:rFonts w:ascii="Arial" w:hAnsi="Arial" w:cs="Arial"/>
                <w:sz w:val="20"/>
                <w:szCs w:val="20"/>
              </w:rPr>
              <w:t>, устанавливающего налоговый расход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 xml:space="preserve">Целевая категория налогового расхода </w:t>
            </w:r>
            <w:r w:rsidR="00F11CC7"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Pr="000757C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 </w:t>
            </w:r>
            <w:r w:rsidR="00F11CC7"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Pr="000757CF">
              <w:rPr>
                <w:sz w:val="20"/>
                <w:szCs w:val="20"/>
              </w:rPr>
              <w:t>сельского поселения</w:t>
            </w:r>
            <w:r w:rsidRPr="000757CF">
              <w:rPr>
                <w:rFonts w:ascii="Arial" w:hAnsi="Arial" w:cs="Arial"/>
                <w:sz w:val="20"/>
                <w:szCs w:val="20"/>
              </w:rPr>
              <w:t>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8F745B" w:rsidRPr="000757CF" w:rsidRDefault="00F11CC7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="008F745B" w:rsidRPr="000757CF">
              <w:rPr>
                <w:sz w:val="20"/>
                <w:szCs w:val="20"/>
              </w:rPr>
              <w:t>сельского поселения</w:t>
            </w:r>
            <w:r w:rsidR="008F745B" w:rsidRPr="000757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8F745B" w:rsidRPr="000757CF">
              <w:rPr>
                <w:rFonts w:ascii="Arial" w:hAnsi="Arial" w:cs="Arial"/>
                <w:sz w:val="20"/>
                <w:szCs w:val="20"/>
              </w:rPr>
              <w:t>предусматривающей</w:t>
            </w:r>
            <w:proofErr w:type="gramEnd"/>
            <w:r w:rsidR="008F745B" w:rsidRPr="000757CF">
              <w:rPr>
                <w:rFonts w:ascii="Arial" w:hAnsi="Arial" w:cs="Arial"/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Наименование структурного элемента подпрограммы муниципальной программы</w:t>
            </w:r>
          </w:p>
          <w:p w:rsidR="008F745B" w:rsidRPr="000757CF" w:rsidRDefault="00F11CC7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sz w:val="20"/>
                <w:szCs w:val="28"/>
              </w:rPr>
              <w:t>Терского</w:t>
            </w:r>
            <w:r w:rsidR="006A584C" w:rsidRPr="000757CF">
              <w:rPr>
                <w:sz w:val="20"/>
                <w:szCs w:val="28"/>
              </w:rPr>
              <w:t xml:space="preserve">  </w:t>
            </w:r>
            <w:r w:rsidR="008F745B" w:rsidRPr="000757CF">
              <w:rPr>
                <w:sz w:val="20"/>
                <w:szCs w:val="20"/>
              </w:rPr>
              <w:t>сельского поселения</w:t>
            </w:r>
            <w:r w:rsidR="008F745B" w:rsidRPr="000757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8F745B" w:rsidRPr="000757CF">
              <w:rPr>
                <w:rFonts w:ascii="Arial" w:hAnsi="Arial" w:cs="Arial"/>
                <w:sz w:val="20"/>
                <w:szCs w:val="20"/>
              </w:rPr>
              <w:t>предусматривающей</w:t>
            </w:r>
            <w:proofErr w:type="gramEnd"/>
            <w:r w:rsidR="008F745B" w:rsidRPr="000757CF">
              <w:rPr>
                <w:rFonts w:ascii="Arial" w:hAnsi="Arial" w:cs="Arial"/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</w:tcPr>
          <w:p w:rsidR="008F745B" w:rsidRPr="000757CF" w:rsidRDefault="008F745B" w:rsidP="008F745B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757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0757CF" w:rsidRDefault="008F745B" w:rsidP="008F745B">
            <w:pPr>
              <w:rPr>
                <w:sz w:val="20"/>
                <w:szCs w:val="20"/>
              </w:rPr>
            </w:pPr>
          </w:p>
        </w:tc>
      </w:tr>
    </w:tbl>
    <w:p w:rsidR="008F745B" w:rsidRPr="000757CF" w:rsidRDefault="008F745B" w:rsidP="008F745B">
      <w:pPr>
        <w:spacing w:line="240" w:lineRule="exact"/>
        <w:rPr>
          <w:sz w:val="20"/>
          <w:szCs w:val="20"/>
        </w:rPr>
      </w:pPr>
      <w:r w:rsidRPr="000757CF">
        <w:rPr>
          <w:sz w:val="20"/>
          <w:szCs w:val="20"/>
        </w:rPr>
        <w:t>4.</w:t>
      </w:r>
    </w:p>
    <w:p w:rsidR="008F745B" w:rsidRPr="000757CF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8F745B" w:rsidRPr="000757CF" w:rsidRDefault="008F745B" w:rsidP="008F745B">
      <w:pPr>
        <w:spacing w:line="240" w:lineRule="exact"/>
        <w:rPr>
          <w:sz w:val="20"/>
          <w:szCs w:val="20"/>
        </w:rPr>
      </w:pPr>
    </w:p>
    <w:p w:rsidR="008F745B" w:rsidRPr="000757CF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1B0211" w:rsidRPr="000757CF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0757CF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0757CF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0757CF" w:rsidRDefault="001B0211" w:rsidP="008F745B">
      <w:pPr>
        <w:spacing w:line="240" w:lineRule="exact"/>
        <w:jc w:val="right"/>
        <w:rPr>
          <w:sz w:val="20"/>
          <w:szCs w:val="20"/>
        </w:rPr>
        <w:sectPr w:rsidR="001B0211" w:rsidRPr="000757CF" w:rsidSect="001B021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B0211" w:rsidRPr="000757CF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8F745B" w:rsidRPr="000757CF" w:rsidRDefault="008F745B" w:rsidP="008F745B">
      <w:pPr>
        <w:spacing w:line="240" w:lineRule="exact"/>
        <w:jc w:val="right"/>
      </w:pPr>
      <w:r w:rsidRPr="000757CF">
        <w:t>Приложение № 2</w:t>
      </w:r>
    </w:p>
    <w:p w:rsidR="008F745B" w:rsidRPr="000757CF" w:rsidRDefault="008F745B" w:rsidP="008F745B">
      <w:pPr>
        <w:spacing w:line="240" w:lineRule="exact"/>
        <w:jc w:val="right"/>
      </w:pPr>
      <w:r w:rsidRPr="000757CF">
        <w:t xml:space="preserve">к Порядку формирования </w:t>
      </w:r>
    </w:p>
    <w:p w:rsidR="008F745B" w:rsidRPr="000757CF" w:rsidRDefault="008F745B" w:rsidP="008F745B">
      <w:pPr>
        <w:spacing w:line="240" w:lineRule="exact"/>
        <w:jc w:val="center"/>
      </w:pPr>
      <w:r w:rsidRPr="000757CF">
        <w:t xml:space="preserve">                                                                                                          перечня налоговых расходов </w:t>
      </w:r>
    </w:p>
    <w:p w:rsidR="008F745B" w:rsidRPr="000757CF" w:rsidRDefault="008F745B" w:rsidP="008F745B">
      <w:pPr>
        <w:spacing w:line="240" w:lineRule="exact"/>
        <w:jc w:val="center"/>
      </w:pPr>
      <w:r w:rsidRPr="000757CF">
        <w:t xml:space="preserve">                                                                                          </w:t>
      </w:r>
      <w:r w:rsidR="00F11CC7"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Pr="000757CF">
        <w:t>сельского поселения</w:t>
      </w:r>
    </w:p>
    <w:p w:rsidR="008F745B" w:rsidRPr="000757CF" w:rsidRDefault="008F745B" w:rsidP="008F745B">
      <w:pPr>
        <w:spacing w:line="240" w:lineRule="exact"/>
        <w:jc w:val="right"/>
      </w:pPr>
      <w:r w:rsidRPr="000757CF">
        <w:t xml:space="preserve"> и оценки налоговых расходов</w:t>
      </w:r>
    </w:p>
    <w:p w:rsidR="008F745B" w:rsidRPr="000757CF" w:rsidRDefault="00F11CC7" w:rsidP="008F745B">
      <w:pPr>
        <w:jc w:val="right"/>
      </w:pPr>
      <w:r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="008F745B" w:rsidRPr="000757CF">
        <w:t>сельского поселения</w:t>
      </w:r>
    </w:p>
    <w:p w:rsidR="008F745B" w:rsidRPr="000757CF" w:rsidRDefault="008F745B" w:rsidP="008F745B">
      <w:pPr>
        <w:spacing w:line="240" w:lineRule="exact"/>
        <w:jc w:val="center"/>
      </w:pPr>
      <w:r w:rsidRPr="000757CF">
        <w:t>ПЕРЕЧЕНЬ</w:t>
      </w:r>
    </w:p>
    <w:p w:rsidR="008F745B" w:rsidRPr="000757CF" w:rsidRDefault="008F745B" w:rsidP="008F745B">
      <w:pPr>
        <w:spacing w:line="240" w:lineRule="exact"/>
        <w:jc w:val="center"/>
      </w:pPr>
      <w:r w:rsidRPr="000757CF">
        <w:t>информации, включаемой в паспорт налогового расхода</w:t>
      </w:r>
    </w:p>
    <w:p w:rsidR="008F745B" w:rsidRPr="000757CF" w:rsidRDefault="00F11CC7" w:rsidP="008F745B">
      <w:pPr>
        <w:jc w:val="center"/>
      </w:pPr>
      <w:r w:rsidRPr="000757CF">
        <w:rPr>
          <w:szCs w:val="28"/>
        </w:rPr>
        <w:t>Терского</w:t>
      </w:r>
      <w:r w:rsidR="006A584C" w:rsidRPr="000757CF">
        <w:rPr>
          <w:szCs w:val="28"/>
        </w:rPr>
        <w:t xml:space="preserve">  </w:t>
      </w:r>
      <w:r w:rsidR="008F745B" w:rsidRPr="000757CF">
        <w:t>сельского поселения</w:t>
      </w:r>
    </w:p>
    <w:tbl>
      <w:tblPr>
        <w:tblW w:w="10200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970"/>
      </w:tblGrid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№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Предоставляемая информация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Источник данных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</w:t>
            </w:r>
          </w:p>
        </w:tc>
      </w:tr>
      <w:tr w:rsidR="000757CF" w:rsidRPr="000757CF" w:rsidTr="008F745B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 Нормативные характеристики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Наименования налогов, по которым предусматриваются налоговые льготы,</w:t>
            </w:r>
          </w:p>
          <w:p w:rsidR="008F745B" w:rsidRPr="000757CF" w:rsidRDefault="008F745B" w:rsidP="008F745B">
            <w:r w:rsidRPr="000757CF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перечень налоговых расходов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Нормативные правовые акты, которыми предусматриваются налоговые льготы,</w:t>
            </w:r>
          </w:p>
          <w:p w:rsidR="008F745B" w:rsidRPr="000757CF" w:rsidRDefault="008F745B" w:rsidP="008F745B">
            <w:r w:rsidRPr="000757CF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перечень налоговых расходов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Категория плательщиков налогов, для которых предусмотрены налоговые льготы,</w:t>
            </w:r>
          </w:p>
          <w:p w:rsidR="008F745B" w:rsidRPr="000757CF" w:rsidRDefault="008F745B" w:rsidP="008F745B">
            <w:r w:rsidRPr="000757CF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перечень налоговых расходов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Условия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1.7.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Даты вступления в силу нормативных правовых актов, отменяющих налоговые льготы,</w:t>
            </w:r>
          </w:p>
          <w:p w:rsidR="008F745B" w:rsidRPr="000757CF" w:rsidRDefault="008F745B" w:rsidP="008F745B">
            <w:r w:rsidRPr="000757CF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 Целевые характеристики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Целевая категория налоговых расходов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Цели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Наименования муниципальных программ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не относящиеся к муниципальным программам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в </w:t>
            </w:r>
            <w:proofErr w:type="gramStart"/>
            <w:r w:rsidRPr="000757CF">
              <w:t>целях</w:t>
            </w:r>
            <w:proofErr w:type="gramEnd"/>
            <w:r w:rsidRPr="000757CF"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перечень налоговых расходов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 и данные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Наименования структурных элементов муниципальных программ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в </w:t>
            </w:r>
            <w:proofErr w:type="gramStart"/>
            <w:r w:rsidRPr="000757CF">
              <w:t>целях</w:t>
            </w:r>
            <w:proofErr w:type="gramEnd"/>
            <w:r w:rsidRPr="000757CF"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перечень налоговых расходов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Показатели (индикаторы) достижения целей муниципальных программ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 и (или) целей </w:t>
            </w:r>
            <w:r w:rsidRPr="000757CF">
              <w:lastRenderedPageBreak/>
              <w:t xml:space="preserve">социально-экономического развития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не относящихся к муниципальным программам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lastRenderedPageBreak/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lastRenderedPageBreak/>
              <w:t>2.6.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Значения показателей (индикаторов) достижения целей муниципальных программ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 и (или) целей социально-экономического развития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не относящихся к муниципальным программам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2.7.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Прогнозные (оценочные) значения показателей (индикаторов) достижения целей муниципальных программ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 и (или) целей социально-экономического развития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не относящихся к муниципальным программам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куратора налогового расхода</w:t>
            </w:r>
          </w:p>
        </w:tc>
      </w:tr>
      <w:tr w:rsidR="000757CF" w:rsidRPr="000757CF" w:rsidTr="008F745B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3. Фискальные характеристики налогового расхода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налогового органа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информация администрации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 (единиц)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налогового органа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Базовый объем налогов, задекларированный для уплаты в бюджет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муниципальным законодательством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налогового органа</w:t>
            </w:r>
          </w:p>
        </w:tc>
      </w:tr>
      <w:tr w:rsidR="000757CF" w:rsidRPr="000757CF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3.5.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 xml:space="preserve">Объем налогов, задекларированный для уплаты в бюджет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F11CC7" w:rsidRPr="000757CF">
              <w:rPr>
                <w:szCs w:val="28"/>
              </w:rPr>
              <w:t>Терского</w:t>
            </w:r>
            <w:r w:rsidR="006A584C" w:rsidRPr="000757CF">
              <w:rPr>
                <w:szCs w:val="28"/>
              </w:rPr>
              <w:t xml:space="preserve">  </w:t>
            </w:r>
            <w:r w:rsidRPr="000757CF">
              <w:t>сельского поселения, за 6 лет, предшествующих отчетному финансовому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0757CF" w:rsidRDefault="008F745B" w:rsidP="008F745B">
            <w:r w:rsidRPr="000757CF">
              <w:t>Информация налогового органа</w:t>
            </w:r>
          </w:p>
        </w:tc>
      </w:tr>
    </w:tbl>
    <w:p w:rsidR="002639BF" w:rsidRPr="000757CF" w:rsidRDefault="002639BF" w:rsidP="001B0211">
      <w:pPr>
        <w:spacing w:line="276" w:lineRule="auto"/>
        <w:rPr>
          <w:sz w:val="28"/>
          <w:szCs w:val="28"/>
        </w:rPr>
      </w:pPr>
    </w:p>
    <w:sectPr w:rsidR="002639BF" w:rsidRPr="000757CF" w:rsidSect="001B0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A" w:rsidRDefault="008A6EBA" w:rsidP="001E2FE0">
      <w:r>
        <w:separator/>
      </w:r>
    </w:p>
  </w:endnote>
  <w:endnote w:type="continuationSeparator" w:id="0">
    <w:p w:rsidR="008A6EBA" w:rsidRDefault="008A6EBA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A" w:rsidRDefault="008A6EBA" w:rsidP="001E2FE0">
      <w:r>
        <w:separator/>
      </w:r>
    </w:p>
  </w:footnote>
  <w:footnote w:type="continuationSeparator" w:id="0">
    <w:p w:rsidR="008A6EBA" w:rsidRDefault="008A6EBA" w:rsidP="001E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5B" w:rsidRDefault="008F745B" w:rsidP="006A584C">
    <w:pPr>
      <w:pStyle w:val="a8"/>
    </w:pPr>
  </w:p>
  <w:p w:rsidR="008F745B" w:rsidRDefault="008F7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3"/>
    <w:rsid w:val="00050743"/>
    <w:rsid w:val="00055E5E"/>
    <w:rsid w:val="000757CF"/>
    <w:rsid w:val="00082A93"/>
    <w:rsid w:val="00083E0F"/>
    <w:rsid w:val="000867A0"/>
    <w:rsid w:val="000B142F"/>
    <w:rsid w:val="000C34BC"/>
    <w:rsid w:val="001129EA"/>
    <w:rsid w:val="001257B0"/>
    <w:rsid w:val="0013013E"/>
    <w:rsid w:val="0013448D"/>
    <w:rsid w:val="00134E06"/>
    <w:rsid w:val="00142D66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52F7"/>
    <w:rsid w:val="00373109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B010B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23A3D"/>
    <w:rsid w:val="00646ED4"/>
    <w:rsid w:val="006538FE"/>
    <w:rsid w:val="00673DF6"/>
    <w:rsid w:val="006807C5"/>
    <w:rsid w:val="006A2F17"/>
    <w:rsid w:val="006A4548"/>
    <w:rsid w:val="006A584C"/>
    <w:rsid w:val="006A769E"/>
    <w:rsid w:val="006C29FC"/>
    <w:rsid w:val="006C3297"/>
    <w:rsid w:val="006E31AC"/>
    <w:rsid w:val="006F06B9"/>
    <w:rsid w:val="00721573"/>
    <w:rsid w:val="00737FC6"/>
    <w:rsid w:val="00744530"/>
    <w:rsid w:val="00771966"/>
    <w:rsid w:val="00793D75"/>
    <w:rsid w:val="007C0729"/>
    <w:rsid w:val="007D3102"/>
    <w:rsid w:val="0081067F"/>
    <w:rsid w:val="0083568B"/>
    <w:rsid w:val="008520B1"/>
    <w:rsid w:val="00881B5A"/>
    <w:rsid w:val="00896EA1"/>
    <w:rsid w:val="008A4E60"/>
    <w:rsid w:val="008A6EBA"/>
    <w:rsid w:val="008B39AA"/>
    <w:rsid w:val="008C2049"/>
    <w:rsid w:val="008C496E"/>
    <w:rsid w:val="008D04B6"/>
    <w:rsid w:val="008E0462"/>
    <w:rsid w:val="008F745B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3236"/>
    <w:rsid w:val="00AA5579"/>
    <w:rsid w:val="00AB73E4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F2E1F"/>
    <w:rsid w:val="00BF55C0"/>
    <w:rsid w:val="00C00169"/>
    <w:rsid w:val="00C023D4"/>
    <w:rsid w:val="00C21B02"/>
    <w:rsid w:val="00C36A46"/>
    <w:rsid w:val="00C64008"/>
    <w:rsid w:val="00C755DC"/>
    <w:rsid w:val="00C80B8A"/>
    <w:rsid w:val="00C8347B"/>
    <w:rsid w:val="00CD798E"/>
    <w:rsid w:val="00CE0FFD"/>
    <w:rsid w:val="00CE74AC"/>
    <w:rsid w:val="00CF1120"/>
    <w:rsid w:val="00D0334F"/>
    <w:rsid w:val="00D31A7D"/>
    <w:rsid w:val="00D543E3"/>
    <w:rsid w:val="00D57B48"/>
    <w:rsid w:val="00D92E98"/>
    <w:rsid w:val="00DA0175"/>
    <w:rsid w:val="00DB488D"/>
    <w:rsid w:val="00DC1CA3"/>
    <w:rsid w:val="00DD7026"/>
    <w:rsid w:val="00DF6301"/>
    <w:rsid w:val="00E0390B"/>
    <w:rsid w:val="00E242F0"/>
    <w:rsid w:val="00E2538E"/>
    <w:rsid w:val="00E366CB"/>
    <w:rsid w:val="00E47CC0"/>
    <w:rsid w:val="00E55C56"/>
    <w:rsid w:val="00E60EF9"/>
    <w:rsid w:val="00EB39AC"/>
    <w:rsid w:val="00EF693D"/>
    <w:rsid w:val="00F019FD"/>
    <w:rsid w:val="00F11CC7"/>
    <w:rsid w:val="00F1570E"/>
    <w:rsid w:val="00F31A55"/>
    <w:rsid w:val="00F3577B"/>
    <w:rsid w:val="00F53D2B"/>
    <w:rsid w:val="00F54C33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7CF"/>
    <w:pPr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7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0757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7CF"/>
    <w:pPr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7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075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D3CD-3E19-4D7C-8E92-14DB350E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2020-03-05T22:10:00Z</cp:lastPrinted>
  <dcterms:created xsi:type="dcterms:W3CDTF">2020-03-05T22:10:00Z</dcterms:created>
  <dcterms:modified xsi:type="dcterms:W3CDTF">2020-05-06T08:13:00Z</dcterms:modified>
</cp:coreProperties>
</file>